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8D098" w14:textId="7777777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2DA74930" w14:textId="77777777"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14:paraId="780668B2" w14:textId="77777777" w:rsidTr="007E048E">
        <w:trPr>
          <w:trHeight w:val="3867"/>
        </w:trPr>
        <w:tc>
          <w:tcPr>
            <w:tcW w:w="8636" w:type="dxa"/>
            <w:tcBorders>
              <w:top w:val="single" w:sz="4" w:space="0" w:color="000000"/>
              <w:bottom w:val="nil"/>
            </w:tcBorders>
          </w:tcPr>
          <w:p w14:paraId="05AF747B"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37145572" w14:textId="7777777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221ECA30" w14:textId="003B0C0F"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593272">
              <w:rPr>
                <w:rFonts w:ascii="ＭＳ 明朝" w:eastAsia="ＭＳ 明朝" w:hAnsi="ＭＳ 明朝"/>
                <w:spacing w:val="6"/>
                <w:kern w:val="0"/>
                <w:szCs w:val="21"/>
              </w:rPr>
              <w:t>202</w:t>
            </w:r>
            <w:r w:rsidR="0070071F">
              <w:rPr>
                <w:rFonts w:ascii="ＭＳ 明朝" w:eastAsia="ＭＳ 明朝" w:hAnsi="ＭＳ 明朝" w:hint="eastAsia"/>
                <w:spacing w:val="6"/>
                <w:kern w:val="0"/>
                <w:szCs w:val="21"/>
              </w:rPr>
              <w:t>3</w:t>
            </w:r>
            <w:r w:rsidRPr="00D1302E">
              <w:rPr>
                <w:rFonts w:ascii="ＭＳ 明朝" w:eastAsia="ＭＳ 明朝" w:hAnsi="ＭＳ 明朝" w:cs="ＭＳ 明朝" w:hint="eastAsia"/>
                <w:spacing w:val="6"/>
                <w:kern w:val="0"/>
                <w:szCs w:val="21"/>
              </w:rPr>
              <w:t>年</w:t>
            </w:r>
            <w:r w:rsidR="0070071F">
              <w:rPr>
                <w:rFonts w:ascii="ＭＳ 明朝" w:eastAsia="ＭＳ 明朝" w:hAnsi="ＭＳ 明朝" w:cs="ＭＳ 明朝" w:hint="eastAsia"/>
                <w:spacing w:val="6"/>
                <w:kern w:val="0"/>
                <w:szCs w:val="21"/>
              </w:rPr>
              <w:t>2</w:t>
            </w:r>
            <w:r w:rsidRPr="00D1302E">
              <w:rPr>
                <w:rFonts w:ascii="ＭＳ 明朝" w:eastAsia="ＭＳ 明朝" w:hAnsi="ＭＳ 明朝" w:cs="ＭＳ 明朝" w:hint="eastAsia"/>
                <w:spacing w:val="6"/>
                <w:kern w:val="0"/>
                <w:szCs w:val="21"/>
              </w:rPr>
              <w:t>月</w:t>
            </w:r>
            <w:r w:rsidR="0070071F">
              <w:rPr>
                <w:rFonts w:ascii="ＭＳ 明朝" w:eastAsia="ＭＳ 明朝" w:hAnsi="ＭＳ 明朝" w:cs="ＭＳ 明朝" w:hint="eastAsia"/>
                <w:spacing w:val="6"/>
                <w:kern w:val="0"/>
                <w:szCs w:val="21"/>
              </w:rPr>
              <w:t>27</w:t>
            </w:r>
            <w:r w:rsidRPr="00D1302E">
              <w:rPr>
                <w:rFonts w:ascii="ＭＳ 明朝" w:eastAsia="ＭＳ 明朝" w:hAnsi="ＭＳ 明朝" w:cs="ＭＳ 明朝" w:hint="eastAsia"/>
                <w:spacing w:val="6"/>
                <w:kern w:val="0"/>
                <w:szCs w:val="21"/>
              </w:rPr>
              <w:t>日</w:t>
            </w:r>
          </w:p>
          <w:p w14:paraId="123F49C3" w14:textId="77777777"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20FD8BC4" w14:textId="77777777"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39E7B472" w14:textId="56CFE6E9" w:rsidR="00D1302E" w:rsidRPr="00D1302E" w:rsidRDefault="00D1302E" w:rsidP="00FB5182">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593272" w:rsidRPr="00455C3F">
              <w:rPr>
                <w:rFonts w:ascii="ＭＳ 明朝" w:eastAsia="ＭＳ 明朝" w:hAnsi="ＭＳ 明朝" w:cs="ＭＳ 明朝" w:hint="eastAsia"/>
                <w:spacing w:val="6"/>
                <w:kern w:val="0"/>
                <w:sz w:val="18"/>
                <w:szCs w:val="18"/>
              </w:rPr>
              <w:t>かぶしきかいしゃ　めたっぷす</w:t>
            </w:r>
          </w:p>
          <w:p w14:paraId="090255E1" w14:textId="488AD42B" w:rsidR="00D1302E" w:rsidRPr="00D1302E"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FB5182">
              <w:rPr>
                <w:rFonts w:ascii="ＭＳ 明朝" w:eastAsia="ＭＳ 明朝" w:hAnsi="ＭＳ 明朝" w:cs="ＭＳ 明朝" w:hint="eastAsia"/>
                <w:spacing w:val="6"/>
                <w:kern w:val="0"/>
                <w:szCs w:val="21"/>
              </w:rPr>
              <w:t xml:space="preserve"> </w:t>
            </w:r>
            <w:r w:rsidR="00593272" w:rsidRPr="00455C3F">
              <w:rPr>
                <w:rFonts w:ascii="ＭＳ 明朝" w:eastAsia="ＭＳ 明朝" w:hAnsi="ＭＳ 明朝" w:cs="ＭＳ 明朝" w:hint="eastAsia"/>
                <w:spacing w:val="6"/>
                <w:kern w:val="0"/>
                <w:szCs w:val="21"/>
              </w:rPr>
              <w:t>株式会社メタップス</w:t>
            </w:r>
          </w:p>
          <w:p w14:paraId="39A551C2" w14:textId="7D1518FB" w:rsidR="00D1302E" w:rsidRPr="00D1302E" w:rsidRDefault="00D1302E" w:rsidP="00FB5182">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593272" w:rsidRPr="00455C3F">
              <w:rPr>
                <w:rFonts w:ascii="ＭＳ 明朝" w:eastAsia="ＭＳ 明朝" w:hAnsi="ＭＳ 明朝" w:hint="eastAsia"/>
                <w:spacing w:val="6"/>
                <w:kern w:val="0"/>
                <w:sz w:val="18"/>
                <w:szCs w:val="18"/>
              </w:rPr>
              <w:t>やまざき ゆういちろう</w:t>
            </w:r>
            <w:r w:rsidR="00FB5182">
              <w:rPr>
                <w:rFonts w:ascii="ＭＳ 明朝" w:eastAsia="ＭＳ 明朝" w:hAnsi="ＭＳ 明朝" w:hint="eastAsia"/>
                <w:spacing w:val="6"/>
                <w:kern w:val="0"/>
                <w:szCs w:val="21"/>
              </w:rPr>
              <w:t xml:space="preserve"> </w:t>
            </w:r>
          </w:p>
          <w:p w14:paraId="163E6216" w14:textId="6A9D3AEF" w:rsidR="00D1302E" w:rsidRPr="00D1302E"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593272" w:rsidRPr="00455C3F">
              <w:rPr>
                <w:rFonts w:ascii="ＭＳ 明朝" w:eastAsia="ＭＳ 明朝" w:hAnsi="ＭＳ 明朝" w:hint="eastAsia"/>
                <w:spacing w:val="6"/>
                <w:kern w:val="0"/>
                <w:szCs w:val="21"/>
              </w:rPr>
              <w:t>山﨑　祐一郎</w:t>
            </w:r>
            <w:r>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FB5182">
              <w:rPr>
                <w:rFonts w:ascii="ＭＳ 明朝" w:eastAsia="ＭＳ 明朝" w:hAnsi="ＭＳ 明朝" w:cs="ＭＳ 明朝" w:hint="eastAsia"/>
                <w:spacing w:val="6"/>
                <w:kern w:val="0"/>
                <w:szCs w:val="21"/>
              </w:rPr>
              <w:t xml:space="preserve">   </w:t>
            </w:r>
          </w:p>
          <w:p w14:paraId="72459AF7" w14:textId="4D793E56" w:rsidR="00D1302E" w:rsidRPr="00D1302E" w:rsidRDefault="00D1302E" w:rsidP="00DD56DC">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4320"/>
              </w:rPr>
              <w:t>住</w:t>
            </w:r>
            <w:r w:rsidRPr="007E1049">
              <w:rPr>
                <w:rFonts w:ascii="ＭＳ 明朝" w:eastAsia="ＭＳ 明朝" w:hAnsi="ＭＳ 明朝" w:cs="ＭＳ 明朝" w:hint="eastAsia"/>
                <w:spacing w:val="111"/>
                <w:kern w:val="0"/>
                <w:szCs w:val="21"/>
                <w:fitText w:val="1596" w:id="-2095224320"/>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00593272" w:rsidRPr="00455C3F">
              <w:rPr>
                <w:rFonts w:ascii="ＭＳ 明朝" w:eastAsia="ＭＳ 明朝" w:hAnsi="ＭＳ 明朝" w:cs="ＭＳ 明朝"/>
                <w:spacing w:val="6"/>
                <w:kern w:val="0"/>
                <w:szCs w:val="21"/>
              </w:rPr>
              <w:t>150-6139</w:t>
            </w:r>
          </w:p>
          <w:p w14:paraId="7356DFAD" w14:textId="6A2FC6A1" w:rsidR="00D1302E" w:rsidRPr="00D1302E" w:rsidRDefault="00593272" w:rsidP="00F66735">
            <w:pPr>
              <w:spacing w:afterLines="50" w:after="120" w:line="260" w:lineRule="exact"/>
              <w:ind w:leftChars="1261" w:left="2699"/>
              <w:rPr>
                <w:rFonts w:ascii="ＭＳ 明朝" w:eastAsia="ＭＳ 明朝" w:hAnsi="ＭＳ 明朝"/>
                <w:spacing w:val="14"/>
                <w:kern w:val="0"/>
                <w:szCs w:val="21"/>
              </w:rPr>
            </w:pPr>
            <w:r w:rsidRPr="00455C3F">
              <w:rPr>
                <w:rFonts w:ascii="ＭＳ 明朝" w:eastAsia="ＭＳ 明朝" w:hAnsi="ＭＳ 明朝" w:hint="eastAsia"/>
                <w:spacing w:val="14"/>
                <w:kern w:val="0"/>
                <w:szCs w:val="21"/>
              </w:rPr>
              <w:t>東京都渋谷区渋谷2-24-12</w:t>
            </w:r>
          </w:p>
          <w:p w14:paraId="66CFEA0E" w14:textId="392467D1" w:rsidR="00D1302E" w:rsidRPr="00D1302E" w:rsidRDefault="00D1302E"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00593272" w:rsidRPr="00455C3F">
              <w:rPr>
                <w:rFonts w:ascii="ＭＳ 明朝" w:eastAsia="ＭＳ 明朝" w:hAnsi="ＭＳ 明朝" w:cs="ＭＳ 明朝"/>
                <w:spacing w:val="6"/>
                <w:kern w:val="0"/>
                <w:szCs w:val="21"/>
              </w:rPr>
              <w:t>2011101057356</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5152FED1" w14:textId="77777777"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4173B256" w14:textId="77777777" w:rsidTr="00990B68">
        <w:trPr>
          <w:trHeight w:val="68"/>
        </w:trPr>
        <w:tc>
          <w:tcPr>
            <w:tcW w:w="8636" w:type="dxa"/>
            <w:tcBorders>
              <w:bottom w:val="single" w:sz="4" w:space="0" w:color="auto"/>
            </w:tcBorders>
          </w:tcPr>
          <w:p w14:paraId="28EB6D86" w14:textId="77777777"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6AD58711" w14:textId="7777777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1CAB8BC4"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7C1DA9F4"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76F2A716" w14:textId="77777777" w:rsidTr="00DD56DC">
              <w:trPr>
                <w:trHeight w:val="707"/>
              </w:trPr>
              <w:tc>
                <w:tcPr>
                  <w:tcW w:w="2600" w:type="dxa"/>
                  <w:shd w:val="clear" w:color="auto" w:fill="auto"/>
                  <w:vAlign w:val="center"/>
                </w:tcPr>
                <w:p w14:paraId="190DE7F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5896937" w14:textId="61779154" w:rsidR="00D1302E" w:rsidRPr="00DD56DC" w:rsidRDefault="0059327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6D2F">
                    <w:rPr>
                      <w:rFonts w:ascii="ＭＳ 明朝" w:eastAsia="ＭＳ 明朝" w:hAnsi="ＭＳ 明朝" w:cs="ＭＳ 明朝" w:hint="eastAsia"/>
                      <w:spacing w:val="6"/>
                      <w:kern w:val="0"/>
                      <w:szCs w:val="21"/>
                    </w:rPr>
                    <w:t>中期経営計画「The Road To 2025」</w:t>
                  </w:r>
                </w:p>
                <w:p w14:paraId="43964570"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72C889CE" w14:textId="77777777" w:rsidTr="00DD56DC">
              <w:trPr>
                <w:trHeight w:val="697"/>
              </w:trPr>
              <w:tc>
                <w:tcPr>
                  <w:tcW w:w="2600" w:type="dxa"/>
                  <w:shd w:val="clear" w:color="auto" w:fill="auto"/>
                  <w:vAlign w:val="center"/>
                </w:tcPr>
                <w:p w14:paraId="5600E92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7BFE8304" w14:textId="7676353D" w:rsidR="00D1302E" w:rsidRPr="00DD56DC" w:rsidRDefault="0059327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C3F">
                    <w:rPr>
                      <w:rFonts w:ascii="ＭＳ 明朝" w:eastAsia="ＭＳ 明朝" w:hAnsi="ＭＳ 明朝" w:cs="ＭＳ 明朝" w:hint="eastAsia"/>
                      <w:spacing w:val="6"/>
                      <w:kern w:val="0"/>
                      <w:szCs w:val="21"/>
                    </w:rPr>
                    <w:t>2020年8月14日</w:t>
                  </w:r>
                </w:p>
                <w:p w14:paraId="6DF53393"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93272" w:rsidRPr="00DD56DC" w14:paraId="79ADFAB7" w14:textId="77777777" w:rsidTr="00DD56DC">
              <w:trPr>
                <w:trHeight w:val="707"/>
              </w:trPr>
              <w:tc>
                <w:tcPr>
                  <w:tcW w:w="2600" w:type="dxa"/>
                  <w:shd w:val="clear" w:color="auto" w:fill="auto"/>
                  <w:vAlign w:val="center"/>
                </w:tcPr>
                <w:p w14:paraId="125BAA56" w14:textId="77777777" w:rsidR="00593272" w:rsidRPr="00DD56DC" w:rsidRDefault="00593272" w:rsidP="005932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511307B" w14:textId="77777777" w:rsidR="00593272" w:rsidRDefault="00593272"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自社ホームページ　「IRニュース」</w:t>
                  </w: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 xml:space="preserve"> HYPERLINK "</w:instrText>
                  </w:r>
                  <w:r w:rsidRPr="00292165">
                    <w:rPr>
                      <w:rFonts w:ascii="ＭＳ 明朝" w:eastAsia="ＭＳ 明朝" w:hAnsi="ＭＳ 明朝" w:cs="ＭＳ 明朝"/>
                      <w:spacing w:val="6"/>
                      <w:kern w:val="0"/>
                      <w:szCs w:val="21"/>
                    </w:rPr>
                    <w:instrText>https://ssl4.eir-parts.net/doc/6172/tdnet/1876210/00.pdf</w:instrText>
                  </w:r>
                  <w:r>
                    <w:rPr>
                      <w:rFonts w:ascii="ＭＳ 明朝" w:eastAsia="ＭＳ 明朝" w:hAnsi="ＭＳ 明朝" w:cs="ＭＳ 明朝"/>
                      <w:spacing w:val="6"/>
                      <w:kern w:val="0"/>
                      <w:szCs w:val="21"/>
                    </w:rPr>
                    <w:instrText xml:space="preserve">" </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E44D16">
                    <w:rPr>
                      <w:rStyle w:val="af0"/>
                      <w:rFonts w:ascii="ＭＳ 明朝" w:eastAsia="ＭＳ 明朝" w:hAnsi="ＭＳ 明朝" w:cs="ＭＳ 明朝"/>
                      <w:spacing w:val="6"/>
                      <w:kern w:val="0"/>
                      <w:szCs w:val="21"/>
                    </w:rPr>
                    <w:t>https://</w:t>
                  </w:r>
                  <w:proofErr w:type="spellStart"/>
                  <w:r w:rsidRPr="00E44D16">
                    <w:rPr>
                      <w:rStyle w:val="af0"/>
                      <w:rFonts w:ascii="ＭＳ 明朝" w:eastAsia="ＭＳ 明朝" w:hAnsi="ＭＳ 明朝" w:cs="ＭＳ 明朝"/>
                      <w:spacing w:val="6"/>
                      <w:kern w:val="0"/>
                      <w:szCs w:val="21"/>
                    </w:rPr>
                    <w:t>ssl4.eir-parts.net</w:t>
                  </w:r>
                  <w:proofErr w:type="spellEnd"/>
                  <w:r w:rsidRPr="00E44D16">
                    <w:rPr>
                      <w:rStyle w:val="af0"/>
                      <w:rFonts w:ascii="ＭＳ 明朝" w:eastAsia="ＭＳ 明朝" w:hAnsi="ＭＳ 明朝" w:cs="ＭＳ 明朝"/>
                      <w:spacing w:val="6"/>
                      <w:kern w:val="0"/>
                      <w:szCs w:val="21"/>
                    </w:rPr>
                    <w:t>/doc/6172/</w:t>
                  </w:r>
                  <w:proofErr w:type="spellStart"/>
                  <w:r w:rsidRPr="00E44D16">
                    <w:rPr>
                      <w:rStyle w:val="af0"/>
                      <w:rFonts w:ascii="ＭＳ 明朝" w:eastAsia="ＭＳ 明朝" w:hAnsi="ＭＳ 明朝" w:cs="ＭＳ 明朝"/>
                      <w:spacing w:val="6"/>
                      <w:kern w:val="0"/>
                      <w:szCs w:val="21"/>
                    </w:rPr>
                    <w:t>tdnet</w:t>
                  </w:r>
                  <w:proofErr w:type="spellEnd"/>
                  <w:r w:rsidRPr="00E44D16">
                    <w:rPr>
                      <w:rStyle w:val="af0"/>
                      <w:rFonts w:ascii="ＭＳ 明朝" w:eastAsia="ＭＳ 明朝" w:hAnsi="ＭＳ 明朝" w:cs="ＭＳ 明朝"/>
                      <w:spacing w:val="6"/>
                      <w:kern w:val="0"/>
                      <w:szCs w:val="21"/>
                    </w:rPr>
                    <w:t>/1876210/</w:t>
                  </w:r>
                  <w:proofErr w:type="spellStart"/>
                  <w:r w:rsidRPr="00E44D16">
                    <w:rPr>
                      <w:rStyle w:val="af0"/>
                      <w:rFonts w:ascii="ＭＳ 明朝" w:eastAsia="ＭＳ 明朝" w:hAnsi="ＭＳ 明朝" w:cs="ＭＳ 明朝"/>
                      <w:spacing w:val="6"/>
                      <w:kern w:val="0"/>
                      <w:szCs w:val="21"/>
                    </w:rPr>
                    <w:t>00.pdf</w:t>
                  </w:r>
                  <w:proofErr w:type="spellEnd"/>
                  <w:r>
                    <w:rPr>
                      <w:rFonts w:ascii="ＭＳ 明朝" w:eastAsia="ＭＳ 明朝" w:hAnsi="ＭＳ 明朝" w:cs="ＭＳ 明朝"/>
                      <w:spacing w:val="6"/>
                      <w:kern w:val="0"/>
                      <w:szCs w:val="21"/>
                    </w:rPr>
                    <w:fldChar w:fldCharType="end"/>
                  </w:r>
                </w:p>
                <w:p w14:paraId="3292725F" w14:textId="77777777" w:rsidR="00593272" w:rsidRDefault="00593272"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2165">
                    <w:rPr>
                      <w:rFonts w:ascii="ＭＳ 明朝" w:eastAsia="ＭＳ 明朝" w:hAnsi="ＭＳ 明朝" w:cs="ＭＳ 明朝" w:hint="eastAsia"/>
                      <w:spacing w:val="6"/>
                      <w:kern w:val="0"/>
                      <w:szCs w:val="21"/>
                    </w:rPr>
                    <w:t>中期経営計画「The Road To 2025」</w:t>
                  </w:r>
                  <w:r>
                    <w:rPr>
                      <w:rFonts w:ascii="ＭＳ 明朝" w:eastAsia="ＭＳ 明朝" w:hAnsi="ＭＳ 明朝" w:cs="ＭＳ 明朝" w:hint="eastAsia"/>
                      <w:spacing w:val="6"/>
                      <w:kern w:val="0"/>
                      <w:szCs w:val="21"/>
                    </w:rPr>
                    <w:t>P3～5、27～29</w:t>
                  </w:r>
                  <w:r w:rsidR="00152F8D">
                    <w:rPr>
                      <w:rFonts w:ascii="ＭＳ 明朝" w:eastAsia="ＭＳ 明朝" w:hAnsi="ＭＳ 明朝" w:cs="ＭＳ 明朝" w:hint="eastAsia"/>
                      <w:spacing w:val="6"/>
                      <w:kern w:val="0"/>
                      <w:szCs w:val="21"/>
                    </w:rPr>
                    <w:t>、6</w:t>
                  </w:r>
                  <w:r w:rsidR="00152F8D">
                    <w:rPr>
                      <w:rFonts w:ascii="ＭＳ 明朝" w:eastAsia="ＭＳ 明朝" w:hAnsi="ＭＳ 明朝" w:cs="ＭＳ 明朝"/>
                      <w:spacing w:val="6"/>
                      <w:kern w:val="0"/>
                      <w:szCs w:val="21"/>
                    </w:rPr>
                    <w:t>3</w:t>
                  </w:r>
                  <w:r w:rsidR="00152F8D">
                    <w:rPr>
                      <w:rFonts w:ascii="ＭＳ 明朝" w:eastAsia="ＭＳ 明朝" w:hAnsi="ＭＳ 明朝" w:cs="ＭＳ 明朝" w:hint="eastAsia"/>
                      <w:spacing w:val="6"/>
                      <w:kern w:val="0"/>
                      <w:szCs w:val="21"/>
                    </w:rPr>
                    <w:t>～6</w:t>
                  </w:r>
                  <w:r w:rsidR="00152F8D">
                    <w:rPr>
                      <w:rFonts w:ascii="ＭＳ 明朝" w:eastAsia="ＭＳ 明朝" w:hAnsi="ＭＳ 明朝" w:cs="ＭＳ 明朝"/>
                      <w:spacing w:val="6"/>
                      <w:kern w:val="0"/>
                      <w:szCs w:val="21"/>
                    </w:rPr>
                    <w:t>7</w:t>
                  </w:r>
                </w:p>
                <w:p w14:paraId="373A690D" w14:textId="77777777" w:rsidR="00152F8D" w:rsidRDefault="00000000" w:rsidP="00152F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152F8D" w:rsidRPr="00292856">
                      <w:rPr>
                        <w:rStyle w:val="af0"/>
                        <w:rFonts w:ascii="ＭＳ 明朝" w:eastAsia="ＭＳ 明朝" w:hAnsi="ＭＳ 明朝" w:cs="ＭＳ 明朝"/>
                        <w:spacing w:val="6"/>
                        <w:kern w:val="0"/>
                        <w:szCs w:val="21"/>
                      </w:rPr>
                      <w:t>https://ssl4.eir-parts.net/doc/6172/tdnet/1906913/00.pdf</w:t>
                    </w:r>
                  </w:hyperlink>
                </w:p>
                <w:p w14:paraId="56DCD696" w14:textId="77777777" w:rsidR="00152F8D" w:rsidRPr="00F9302F" w:rsidRDefault="00000000" w:rsidP="00152F8D">
                  <w:pPr>
                    <w:suppressAutoHyphens/>
                    <w:kinsoku w:val="0"/>
                    <w:overflowPunct w:val="0"/>
                    <w:adjustRightInd w:val="0"/>
                    <w:spacing w:afterLines="50" w:after="120" w:line="238" w:lineRule="exact"/>
                    <w:jc w:val="left"/>
                    <w:textAlignment w:val="center"/>
                  </w:pPr>
                  <w:hyperlink r:id="rId9" w:history="1">
                    <w:r w:rsidR="00152F8D" w:rsidRPr="00F314A4">
                      <w:rPr>
                        <w:rStyle w:val="af0"/>
                      </w:rPr>
                      <w:t>https://www.metapscloud.com/</w:t>
                    </w:r>
                  </w:hyperlink>
                </w:p>
                <w:p w14:paraId="2C77596A" w14:textId="7121218A" w:rsidR="00152F8D" w:rsidRPr="00DD56DC" w:rsidRDefault="00152F8D" w:rsidP="00152F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メタップスクラウドサービス内容説明資料</w:t>
                  </w:r>
                </w:p>
              </w:tc>
            </w:tr>
            <w:tr w:rsidR="00593272" w:rsidRPr="00DD56DC" w14:paraId="5E4D3612" w14:textId="77777777" w:rsidTr="003C7E87">
              <w:trPr>
                <w:trHeight w:val="697"/>
              </w:trPr>
              <w:tc>
                <w:tcPr>
                  <w:tcW w:w="2600" w:type="dxa"/>
                  <w:shd w:val="clear" w:color="auto" w:fill="auto"/>
                  <w:vAlign w:val="center"/>
                </w:tcPr>
                <w:p w14:paraId="22783C10" w14:textId="77777777" w:rsidR="00593272" w:rsidRPr="00DD56DC" w:rsidRDefault="00593272" w:rsidP="005932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vAlign w:val="center"/>
                </w:tcPr>
                <w:p w14:paraId="01CFF4C1" w14:textId="77777777" w:rsidR="00154EFD" w:rsidRDefault="00154EFD"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4EFD">
                    <w:rPr>
                      <w:rFonts w:ascii="ＭＳ 明朝" w:eastAsia="ＭＳ 明朝" w:hAnsi="ＭＳ 明朝" w:cs="ＭＳ 明朝" w:hint="eastAsia"/>
                      <w:spacing w:val="6"/>
                      <w:kern w:val="0"/>
                      <w:szCs w:val="21"/>
                    </w:rPr>
                    <w:t>コロナ禍で世の中は様変わりし、今後も未知の疫病など自然の猛威が発生するリスクを見据え、三密回避等の新たな生活様式が始まった。また、新たな日常（New Normal）への対応により、人の価値観も大きく変化し、社会は｢集中｣から｢分散｣が進み、国や企業の在り方・役割も変化することで、｢個の時代｣への移行が加速すると考えている。</w:t>
                  </w:r>
                </w:p>
                <w:p w14:paraId="3E33119B" w14:textId="254EB3E2" w:rsidR="00593272" w:rsidRDefault="00154EFD"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4EFD">
                    <w:rPr>
                      <w:rFonts w:ascii="ＭＳ 明朝" w:eastAsia="ＭＳ 明朝" w:hAnsi="ＭＳ 明朝" w:cs="ＭＳ 明朝" w:hint="eastAsia"/>
                      <w:spacing w:val="6"/>
                      <w:kern w:val="0"/>
                      <w:szCs w:val="21"/>
                    </w:rPr>
                    <w:t>そのような中で、社員の生産性を向上させ、事業を成長させるためには、デジタル技術の活用、DXが不可欠であると考えている。当社はこれまでも、スマホ、PCといったデジタル端末や各種SaaSの活用に積極的に取り組んでおり、そこから得られた問題認識やニーズを新規事業開発に繋げることが当社の強みを強化する道であると認識している</w:t>
                  </w:r>
                  <w:r>
                    <w:rPr>
                      <w:rFonts w:ascii="ＭＳ 明朝" w:eastAsia="ＭＳ 明朝" w:hAnsi="ＭＳ 明朝" w:cs="ＭＳ 明朝" w:hint="eastAsia"/>
                      <w:spacing w:val="6"/>
                      <w:kern w:val="0"/>
                      <w:szCs w:val="21"/>
                    </w:rPr>
                    <w:t>。</w:t>
                  </w:r>
                </w:p>
                <w:p w14:paraId="48757D1A" w14:textId="5757B69F" w:rsidR="00154EFD" w:rsidRPr="00DD56DC" w:rsidRDefault="00154EFD" w:rsidP="00154E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4EFD">
                    <w:rPr>
                      <w:rFonts w:ascii="ＭＳ 明朝" w:eastAsia="ＭＳ 明朝" w:hAnsi="ＭＳ 明朝" w:cs="ＭＳ 明朝" w:hint="eastAsia"/>
                      <w:spacing w:val="6"/>
                      <w:kern w:val="0"/>
                      <w:szCs w:val="21"/>
                    </w:rPr>
                    <w:t>「世界を解き放つ」を経営ビジョンに、「テクノロジーでお金と経済のあり方を変える」を経営ミッションとして掲げ、成長戦略に「SaaSを中心とするDX支援事業への投資」を掲げており、自社での経験から、DXの進展によ</w:t>
                  </w:r>
                  <w:r w:rsidRPr="00154EFD">
                    <w:rPr>
                      <w:rFonts w:ascii="ＭＳ 明朝" w:eastAsia="ＭＳ 明朝" w:hAnsi="ＭＳ 明朝" w:cs="ＭＳ 明朝" w:hint="eastAsia"/>
                      <w:spacing w:val="6"/>
                      <w:kern w:val="0"/>
                      <w:szCs w:val="21"/>
                    </w:rPr>
                    <w:lastRenderedPageBreak/>
                    <w:t>りさらにDXが必要になることを見越して、DXの中心となるSaaSを管理、有効活用するメタップスクラウド事業を推進することを公表している。</w:t>
                  </w:r>
                </w:p>
              </w:tc>
            </w:tr>
            <w:tr w:rsidR="00593272" w:rsidRPr="00DD56DC" w14:paraId="71C25D30" w14:textId="77777777" w:rsidTr="003C7E87">
              <w:trPr>
                <w:trHeight w:val="707"/>
              </w:trPr>
              <w:tc>
                <w:tcPr>
                  <w:tcW w:w="2600" w:type="dxa"/>
                  <w:shd w:val="clear" w:color="auto" w:fill="auto"/>
                  <w:vAlign w:val="center"/>
                </w:tcPr>
                <w:p w14:paraId="53203265" w14:textId="77777777" w:rsidR="00593272" w:rsidRPr="00DD56DC" w:rsidRDefault="00593272" w:rsidP="005932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vAlign w:val="center"/>
                </w:tcPr>
                <w:p w14:paraId="742CB255" w14:textId="20322E27" w:rsidR="00593272" w:rsidRPr="00DD56DC" w:rsidRDefault="00593272"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67A2">
                    <w:rPr>
                      <w:rFonts w:ascii="ＭＳ 明朝" w:eastAsia="ＭＳ 明朝" w:hAnsi="ＭＳ 明朝" w:cs="ＭＳ 明朝" w:hint="eastAsia"/>
                      <w:spacing w:val="6"/>
                      <w:kern w:val="0"/>
                      <w:szCs w:val="21"/>
                    </w:rPr>
                    <w:t>2020年8月14日</w:t>
                  </w:r>
                  <w:r>
                    <w:rPr>
                      <w:rFonts w:ascii="ＭＳ 明朝" w:eastAsia="ＭＳ 明朝" w:hAnsi="ＭＳ 明朝" w:cs="ＭＳ 明朝" w:hint="eastAsia"/>
                      <w:spacing w:val="6"/>
                      <w:kern w:val="0"/>
                      <w:szCs w:val="21"/>
                    </w:rPr>
                    <w:t>付　取締役会決議</w:t>
                  </w:r>
                </w:p>
              </w:tc>
            </w:tr>
          </w:tbl>
          <w:p w14:paraId="487DF372"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F143BE"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93272" w:rsidRPr="00DD56DC" w14:paraId="5DCD2F2F" w14:textId="77777777" w:rsidTr="000467DD">
              <w:trPr>
                <w:trHeight w:val="707"/>
              </w:trPr>
              <w:tc>
                <w:tcPr>
                  <w:tcW w:w="2600" w:type="dxa"/>
                  <w:shd w:val="clear" w:color="auto" w:fill="auto"/>
                  <w:vAlign w:val="center"/>
                </w:tcPr>
                <w:p w14:paraId="1CC09602" w14:textId="77777777" w:rsidR="00593272" w:rsidRPr="00DD56DC" w:rsidRDefault="00593272" w:rsidP="005932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0C81775F" w14:textId="44550B7C" w:rsidR="00593272" w:rsidRPr="00DD56DC" w:rsidRDefault="00593272"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264A">
                    <w:rPr>
                      <w:rFonts w:ascii="ＭＳ 明朝" w:eastAsia="ＭＳ 明朝" w:hAnsi="ＭＳ 明朝" w:cs="ＭＳ 明朝" w:hint="eastAsia"/>
                      <w:spacing w:val="6"/>
                      <w:kern w:val="0"/>
                      <w:szCs w:val="21"/>
                    </w:rPr>
                    <w:t>中期経営計画「The Road To 2025」</w:t>
                  </w:r>
                </w:p>
              </w:tc>
            </w:tr>
            <w:tr w:rsidR="00593272" w:rsidRPr="00DD56DC" w14:paraId="4A6F4EE9" w14:textId="77777777" w:rsidTr="000467DD">
              <w:trPr>
                <w:trHeight w:val="697"/>
              </w:trPr>
              <w:tc>
                <w:tcPr>
                  <w:tcW w:w="2600" w:type="dxa"/>
                  <w:shd w:val="clear" w:color="auto" w:fill="auto"/>
                  <w:vAlign w:val="center"/>
                </w:tcPr>
                <w:p w14:paraId="2397F658" w14:textId="77777777" w:rsidR="00593272" w:rsidRPr="00DD56DC" w:rsidRDefault="00593272" w:rsidP="005932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77FD45E5" w14:textId="0DA6686B" w:rsidR="00593272" w:rsidRPr="00DD56DC" w:rsidRDefault="00593272"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Pr="00DD56DC">
                    <w:rPr>
                      <w:rFonts w:ascii="ＭＳ 明朝" w:eastAsia="ＭＳ 明朝" w:hAnsi="ＭＳ 明朝" w:cs="ＭＳ 明朝" w:hint="eastAsia"/>
                      <w:spacing w:val="6"/>
                      <w:kern w:val="0"/>
                      <w:szCs w:val="21"/>
                    </w:rPr>
                    <w:t>日</w:t>
                  </w:r>
                </w:p>
              </w:tc>
            </w:tr>
            <w:tr w:rsidR="00593272" w:rsidRPr="00DD56DC" w14:paraId="74EBDA6A" w14:textId="77777777" w:rsidTr="00DD56DC">
              <w:trPr>
                <w:trHeight w:val="707"/>
              </w:trPr>
              <w:tc>
                <w:tcPr>
                  <w:tcW w:w="2600" w:type="dxa"/>
                  <w:shd w:val="clear" w:color="auto" w:fill="auto"/>
                  <w:vAlign w:val="center"/>
                </w:tcPr>
                <w:p w14:paraId="2B333011" w14:textId="77777777" w:rsidR="00593272" w:rsidRPr="00DD56DC" w:rsidRDefault="00593272" w:rsidP="005932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CCBCA2A" w14:textId="77777777" w:rsidR="00593272" w:rsidRDefault="00593272" w:rsidP="00593272">
                  <w:p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自社ホームページ　「IRニュース」</w:t>
                  </w:r>
                  <w:r>
                    <w:fldChar w:fldCharType="begin"/>
                  </w:r>
                  <w:r>
                    <w:instrText xml:space="preserve"> HYPERLINK "https://ssl4.eir-parts.net/doc/6172/tdnet/1876210/00.pdf" </w:instrText>
                  </w:r>
                  <w:r>
                    <w:fldChar w:fldCharType="separate"/>
                  </w:r>
                  <w:r w:rsidRPr="007D01EC">
                    <w:rPr>
                      <w:rStyle w:val="af0"/>
                      <w:rFonts w:ascii="ＭＳ 明朝" w:eastAsia="ＭＳ 明朝" w:hAnsi="ＭＳ 明朝" w:cs="ＭＳ 明朝"/>
                      <w:spacing w:val="6"/>
                      <w:kern w:val="0"/>
                      <w:szCs w:val="21"/>
                    </w:rPr>
                    <w:t>https://</w:t>
                  </w:r>
                  <w:proofErr w:type="spellStart"/>
                  <w:r w:rsidRPr="007D01EC">
                    <w:rPr>
                      <w:rStyle w:val="af0"/>
                      <w:rFonts w:ascii="ＭＳ 明朝" w:eastAsia="ＭＳ 明朝" w:hAnsi="ＭＳ 明朝" w:cs="ＭＳ 明朝"/>
                      <w:spacing w:val="6"/>
                      <w:kern w:val="0"/>
                      <w:szCs w:val="21"/>
                    </w:rPr>
                    <w:t>ssl4.eir-parts.net</w:t>
                  </w:r>
                  <w:proofErr w:type="spellEnd"/>
                  <w:r w:rsidRPr="007D01EC">
                    <w:rPr>
                      <w:rStyle w:val="af0"/>
                      <w:rFonts w:ascii="ＭＳ 明朝" w:eastAsia="ＭＳ 明朝" w:hAnsi="ＭＳ 明朝" w:cs="ＭＳ 明朝"/>
                      <w:spacing w:val="6"/>
                      <w:kern w:val="0"/>
                      <w:szCs w:val="21"/>
                    </w:rPr>
                    <w:t>/doc/6172/</w:t>
                  </w:r>
                  <w:proofErr w:type="spellStart"/>
                  <w:r w:rsidRPr="007D01EC">
                    <w:rPr>
                      <w:rStyle w:val="af0"/>
                      <w:rFonts w:ascii="ＭＳ 明朝" w:eastAsia="ＭＳ 明朝" w:hAnsi="ＭＳ 明朝" w:cs="ＭＳ 明朝"/>
                      <w:spacing w:val="6"/>
                      <w:kern w:val="0"/>
                      <w:szCs w:val="21"/>
                    </w:rPr>
                    <w:t>tdnet</w:t>
                  </w:r>
                  <w:proofErr w:type="spellEnd"/>
                  <w:r w:rsidRPr="007D01EC">
                    <w:rPr>
                      <w:rStyle w:val="af0"/>
                      <w:rFonts w:ascii="ＭＳ 明朝" w:eastAsia="ＭＳ 明朝" w:hAnsi="ＭＳ 明朝" w:cs="ＭＳ 明朝"/>
                      <w:spacing w:val="6"/>
                      <w:kern w:val="0"/>
                      <w:szCs w:val="21"/>
                    </w:rPr>
                    <w:t>/1876210/</w:t>
                  </w:r>
                  <w:proofErr w:type="spellStart"/>
                  <w:r w:rsidRPr="007D01EC">
                    <w:rPr>
                      <w:rStyle w:val="af0"/>
                      <w:rFonts w:ascii="ＭＳ 明朝" w:eastAsia="ＭＳ 明朝" w:hAnsi="ＭＳ 明朝" w:cs="ＭＳ 明朝"/>
                      <w:spacing w:val="6"/>
                      <w:kern w:val="0"/>
                      <w:szCs w:val="21"/>
                    </w:rPr>
                    <w:t>00.pdf</w:t>
                  </w:r>
                  <w:proofErr w:type="spellEnd"/>
                  <w:r>
                    <w:rPr>
                      <w:rStyle w:val="af0"/>
                      <w:rFonts w:ascii="ＭＳ 明朝" w:eastAsia="ＭＳ 明朝" w:hAnsi="ＭＳ 明朝" w:cs="ＭＳ 明朝"/>
                      <w:spacing w:val="6"/>
                      <w:kern w:val="0"/>
                      <w:szCs w:val="21"/>
                    </w:rPr>
                    <w:fldChar w:fldCharType="end"/>
                  </w:r>
                </w:p>
                <w:p w14:paraId="18DC1DC5" w14:textId="77777777" w:rsidR="00593272" w:rsidRDefault="00593272"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264A">
                    <w:rPr>
                      <w:rFonts w:ascii="ＭＳ 明朝" w:eastAsia="ＭＳ 明朝" w:hAnsi="ＭＳ 明朝" w:cs="ＭＳ 明朝" w:hint="eastAsia"/>
                      <w:spacing w:val="6"/>
                      <w:kern w:val="0"/>
                      <w:szCs w:val="21"/>
                    </w:rPr>
                    <w:t>中期経営計画「The Road To 2025」</w:t>
                  </w:r>
                  <w:proofErr w:type="spellStart"/>
                  <w:r>
                    <w:rPr>
                      <w:rFonts w:ascii="ＭＳ 明朝" w:eastAsia="ＭＳ 明朝" w:hAnsi="ＭＳ 明朝" w:cs="ＭＳ 明朝" w:hint="eastAsia"/>
                      <w:spacing w:val="6"/>
                      <w:kern w:val="0"/>
                      <w:szCs w:val="21"/>
                    </w:rPr>
                    <w:t>P7</w:t>
                  </w:r>
                  <w:proofErr w:type="spellEnd"/>
                  <w:r>
                    <w:rPr>
                      <w:rFonts w:ascii="ＭＳ 明朝" w:eastAsia="ＭＳ 明朝" w:hAnsi="ＭＳ 明朝" w:cs="ＭＳ 明朝" w:hint="eastAsia"/>
                      <w:spacing w:val="6"/>
                      <w:kern w:val="0"/>
                      <w:szCs w:val="21"/>
                    </w:rPr>
                    <w:t>～15、</w:t>
                  </w:r>
                  <w:proofErr w:type="spellStart"/>
                  <w:r w:rsidR="00AF7A86">
                    <w:rPr>
                      <w:rFonts w:ascii="ＭＳ 明朝" w:eastAsia="ＭＳ 明朝" w:hAnsi="ＭＳ 明朝" w:cs="ＭＳ 明朝" w:hint="eastAsia"/>
                      <w:spacing w:val="6"/>
                      <w:kern w:val="0"/>
                      <w:szCs w:val="21"/>
                    </w:rPr>
                    <w:t>P</w:t>
                  </w:r>
                  <w:r w:rsidR="00AF7A86">
                    <w:rPr>
                      <w:rFonts w:ascii="ＭＳ 明朝" w:eastAsia="ＭＳ 明朝" w:hAnsi="ＭＳ 明朝" w:cs="ＭＳ 明朝"/>
                      <w:spacing w:val="6"/>
                      <w:kern w:val="0"/>
                      <w:szCs w:val="21"/>
                    </w:rPr>
                    <w:t>27</w:t>
                  </w:r>
                  <w:proofErr w:type="spellEnd"/>
                  <w:r w:rsidR="00AF7A86">
                    <w:rPr>
                      <w:rFonts w:ascii="ＭＳ 明朝" w:eastAsia="ＭＳ 明朝" w:hAnsi="ＭＳ 明朝" w:cs="ＭＳ 明朝" w:hint="eastAsia"/>
                      <w:spacing w:val="6"/>
                      <w:kern w:val="0"/>
                      <w:szCs w:val="21"/>
                    </w:rPr>
                    <w:t>～2</w:t>
                  </w:r>
                  <w:r w:rsidR="00AF7A86">
                    <w:rPr>
                      <w:rFonts w:ascii="ＭＳ 明朝" w:eastAsia="ＭＳ 明朝" w:hAnsi="ＭＳ 明朝" w:cs="ＭＳ 明朝"/>
                      <w:spacing w:val="6"/>
                      <w:kern w:val="0"/>
                      <w:szCs w:val="21"/>
                    </w:rPr>
                    <w:t>9</w:t>
                  </w:r>
                  <w:r w:rsidR="00AF7A86">
                    <w:rPr>
                      <w:rFonts w:ascii="ＭＳ 明朝" w:eastAsia="ＭＳ 明朝" w:hAnsi="ＭＳ 明朝" w:cs="ＭＳ 明朝" w:hint="eastAsia"/>
                      <w:spacing w:val="6"/>
                      <w:kern w:val="0"/>
                      <w:szCs w:val="21"/>
                    </w:rPr>
                    <w:t>、</w:t>
                  </w:r>
                  <w:proofErr w:type="spellStart"/>
                  <w:r w:rsidRPr="00F9302F">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5</w:t>
                  </w:r>
                  <w:proofErr w:type="spellEnd"/>
                  <w:r>
                    <w:rPr>
                      <w:rFonts w:ascii="ＭＳ 明朝" w:eastAsia="ＭＳ 明朝" w:hAnsi="ＭＳ 明朝" w:cs="ＭＳ 明朝" w:hint="eastAsia"/>
                      <w:spacing w:val="6"/>
                      <w:kern w:val="0"/>
                      <w:szCs w:val="21"/>
                    </w:rPr>
                    <w:t>～37、</w:t>
                  </w:r>
                  <w:r w:rsidRPr="00F9302F">
                    <w:rPr>
                      <w:rFonts w:ascii="ＭＳ 明朝" w:eastAsia="ＭＳ 明朝" w:hAnsi="ＭＳ 明朝" w:cs="ＭＳ 明朝" w:hint="eastAsia"/>
                      <w:spacing w:val="6"/>
                      <w:kern w:val="0"/>
                      <w:szCs w:val="21"/>
                    </w:rPr>
                    <w:t>63～67</w:t>
                  </w:r>
                </w:p>
                <w:p w14:paraId="1836E6DA" w14:textId="77777777" w:rsidR="00411102" w:rsidRPr="0070071F" w:rsidRDefault="00000000" w:rsidP="00411102">
                  <w:pPr>
                    <w:suppressAutoHyphens/>
                    <w:kinsoku w:val="0"/>
                    <w:overflowPunct w:val="0"/>
                    <w:adjustRightInd w:val="0"/>
                    <w:spacing w:afterLines="50" w:after="120" w:line="238" w:lineRule="exact"/>
                    <w:jc w:val="left"/>
                    <w:textAlignment w:val="center"/>
                  </w:pPr>
                  <w:hyperlink r:id="rId10" w:history="1">
                    <w:r w:rsidR="00411102" w:rsidRPr="0070071F">
                      <w:rPr>
                        <w:rStyle w:val="af0"/>
                      </w:rPr>
                      <w:t>https://</w:t>
                    </w:r>
                    <w:proofErr w:type="spellStart"/>
                    <w:r w:rsidR="00411102" w:rsidRPr="0070071F">
                      <w:rPr>
                        <w:rStyle w:val="af0"/>
                      </w:rPr>
                      <w:t>metaps.com</w:t>
                    </w:r>
                    <w:proofErr w:type="spellEnd"/>
                    <w:r w:rsidR="00411102" w:rsidRPr="0070071F">
                      <w:rPr>
                        <w:rStyle w:val="af0"/>
                      </w:rPr>
                      <w:t>/ja/archives/</w:t>
                    </w:r>
                    <w:proofErr w:type="spellStart"/>
                    <w:r w:rsidR="00411102" w:rsidRPr="0070071F">
                      <w:rPr>
                        <w:rStyle w:val="af0"/>
                      </w:rPr>
                      <w:t>press_release</w:t>
                    </w:r>
                    <w:proofErr w:type="spellEnd"/>
                    <w:r w:rsidR="00411102" w:rsidRPr="0070071F">
                      <w:rPr>
                        <w:rStyle w:val="af0"/>
                      </w:rPr>
                      <w:t>/4977</w:t>
                    </w:r>
                  </w:hyperlink>
                </w:p>
                <w:p w14:paraId="0D42FFC8" w14:textId="77777777" w:rsidR="00411102" w:rsidRPr="0070071F" w:rsidRDefault="00000000" w:rsidP="00411102">
                  <w:pPr>
                    <w:suppressAutoHyphens/>
                    <w:kinsoku w:val="0"/>
                    <w:overflowPunct w:val="0"/>
                    <w:adjustRightInd w:val="0"/>
                    <w:spacing w:afterLines="50" w:after="120" w:line="238" w:lineRule="exact"/>
                    <w:jc w:val="left"/>
                    <w:textAlignment w:val="center"/>
                  </w:pPr>
                  <w:hyperlink r:id="rId11" w:history="1">
                    <w:r w:rsidR="00411102" w:rsidRPr="0070071F">
                      <w:rPr>
                        <w:rStyle w:val="af0"/>
                      </w:rPr>
                      <w:t>https://</w:t>
                    </w:r>
                    <w:proofErr w:type="spellStart"/>
                    <w:r w:rsidR="00411102" w:rsidRPr="0070071F">
                      <w:rPr>
                        <w:rStyle w:val="af0"/>
                      </w:rPr>
                      <w:t>lp.sre-shine.jp</w:t>
                    </w:r>
                    <w:proofErr w:type="spellEnd"/>
                    <w:r w:rsidR="00411102" w:rsidRPr="0070071F">
                      <w:rPr>
                        <w:rStyle w:val="af0"/>
                      </w:rPr>
                      <w:t>/</w:t>
                    </w:r>
                  </w:hyperlink>
                </w:p>
                <w:p w14:paraId="5E5B532D" w14:textId="77777777" w:rsidR="00411102" w:rsidRPr="0070071F" w:rsidRDefault="00411102" w:rsidP="00411102">
                  <w:pPr>
                    <w:suppressAutoHyphens/>
                    <w:kinsoku w:val="0"/>
                    <w:overflowPunct w:val="0"/>
                    <w:adjustRightInd w:val="0"/>
                    <w:spacing w:afterLines="50" w:after="120" w:line="238" w:lineRule="exact"/>
                    <w:jc w:val="left"/>
                    <w:textAlignment w:val="center"/>
                  </w:pPr>
                  <w:proofErr w:type="spellStart"/>
                  <w:r w:rsidRPr="0070071F">
                    <w:rPr>
                      <w:rFonts w:hint="eastAsia"/>
                    </w:rPr>
                    <w:t>S</w:t>
                  </w:r>
                  <w:r w:rsidRPr="0070071F">
                    <w:t>RE:shine</w:t>
                  </w:r>
                  <w:proofErr w:type="spellEnd"/>
                  <w:r w:rsidRPr="0070071F">
                    <w:rPr>
                      <w:rFonts w:hint="eastAsia"/>
                    </w:rPr>
                    <w:t>サービス説明資料</w:t>
                  </w:r>
                </w:p>
                <w:p w14:paraId="7092D60A" w14:textId="77777777" w:rsidR="00411102" w:rsidRPr="0070071F" w:rsidRDefault="00000000" w:rsidP="004111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411102" w:rsidRPr="0070071F">
                      <w:rPr>
                        <w:rStyle w:val="af0"/>
                        <w:rFonts w:ascii="ＭＳ 明朝" w:eastAsia="ＭＳ 明朝" w:hAnsi="ＭＳ 明朝" w:cs="ＭＳ 明朝"/>
                        <w:spacing w:val="6"/>
                        <w:kern w:val="0"/>
                        <w:szCs w:val="21"/>
                      </w:rPr>
                      <w:t>https://</w:t>
                    </w:r>
                    <w:proofErr w:type="spellStart"/>
                    <w:r w:rsidR="00411102" w:rsidRPr="0070071F">
                      <w:rPr>
                        <w:rStyle w:val="af0"/>
                        <w:rFonts w:ascii="ＭＳ 明朝" w:eastAsia="ＭＳ 明朝" w:hAnsi="ＭＳ 明朝" w:cs="ＭＳ 明朝"/>
                        <w:spacing w:val="6"/>
                        <w:kern w:val="0"/>
                        <w:szCs w:val="21"/>
                      </w:rPr>
                      <w:t>ssl4.eir-parts.net</w:t>
                    </w:r>
                    <w:proofErr w:type="spellEnd"/>
                    <w:r w:rsidR="00411102" w:rsidRPr="0070071F">
                      <w:rPr>
                        <w:rStyle w:val="af0"/>
                        <w:rFonts w:ascii="ＭＳ 明朝" w:eastAsia="ＭＳ 明朝" w:hAnsi="ＭＳ 明朝" w:cs="ＭＳ 明朝"/>
                        <w:spacing w:val="6"/>
                        <w:kern w:val="0"/>
                        <w:szCs w:val="21"/>
                      </w:rPr>
                      <w:t>/doc/6172/</w:t>
                    </w:r>
                    <w:proofErr w:type="spellStart"/>
                    <w:r w:rsidR="00411102" w:rsidRPr="0070071F">
                      <w:rPr>
                        <w:rStyle w:val="af0"/>
                        <w:rFonts w:ascii="ＭＳ 明朝" w:eastAsia="ＭＳ 明朝" w:hAnsi="ＭＳ 明朝" w:cs="ＭＳ 明朝"/>
                        <w:spacing w:val="6"/>
                        <w:kern w:val="0"/>
                        <w:szCs w:val="21"/>
                      </w:rPr>
                      <w:t>tdnet</w:t>
                    </w:r>
                    <w:proofErr w:type="spellEnd"/>
                    <w:r w:rsidR="00411102" w:rsidRPr="0070071F">
                      <w:rPr>
                        <w:rStyle w:val="af0"/>
                        <w:rFonts w:ascii="ＭＳ 明朝" w:eastAsia="ＭＳ 明朝" w:hAnsi="ＭＳ 明朝" w:cs="ＭＳ 明朝"/>
                        <w:spacing w:val="6"/>
                        <w:kern w:val="0"/>
                        <w:szCs w:val="21"/>
                      </w:rPr>
                      <w:t>/1906913/</w:t>
                    </w:r>
                    <w:proofErr w:type="spellStart"/>
                    <w:r w:rsidR="00411102" w:rsidRPr="0070071F">
                      <w:rPr>
                        <w:rStyle w:val="af0"/>
                        <w:rFonts w:ascii="ＭＳ 明朝" w:eastAsia="ＭＳ 明朝" w:hAnsi="ＭＳ 明朝" w:cs="ＭＳ 明朝"/>
                        <w:spacing w:val="6"/>
                        <w:kern w:val="0"/>
                        <w:szCs w:val="21"/>
                      </w:rPr>
                      <w:t>00.pdf</w:t>
                    </w:r>
                    <w:proofErr w:type="spellEnd"/>
                  </w:hyperlink>
                </w:p>
                <w:p w14:paraId="4C2A1EAA" w14:textId="77777777" w:rsidR="00411102" w:rsidRPr="0070071F" w:rsidRDefault="00000000" w:rsidP="00411102">
                  <w:pPr>
                    <w:suppressAutoHyphens/>
                    <w:kinsoku w:val="0"/>
                    <w:overflowPunct w:val="0"/>
                    <w:adjustRightInd w:val="0"/>
                    <w:spacing w:afterLines="50" w:after="120" w:line="238" w:lineRule="exact"/>
                    <w:jc w:val="left"/>
                    <w:textAlignment w:val="center"/>
                    <w:rPr>
                      <w:rStyle w:val="af0"/>
                    </w:rPr>
                  </w:pPr>
                  <w:hyperlink r:id="rId13" w:history="1">
                    <w:r w:rsidR="00411102" w:rsidRPr="0070071F">
                      <w:rPr>
                        <w:rStyle w:val="af0"/>
                      </w:rPr>
                      <w:t>https://</w:t>
                    </w:r>
                    <w:proofErr w:type="spellStart"/>
                    <w:r w:rsidR="00411102" w:rsidRPr="0070071F">
                      <w:rPr>
                        <w:rStyle w:val="af0"/>
                      </w:rPr>
                      <w:t>www.metapscloud.com</w:t>
                    </w:r>
                    <w:proofErr w:type="spellEnd"/>
                    <w:r w:rsidR="00411102" w:rsidRPr="0070071F">
                      <w:rPr>
                        <w:rStyle w:val="af0"/>
                      </w:rPr>
                      <w:t>/</w:t>
                    </w:r>
                  </w:hyperlink>
                </w:p>
                <w:p w14:paraId="393D04BF" w14:textId="06E7424B" w:rsidR="00411102" w:rsidRPr="00DD56DC" w:rsidRDefault="00411102" w:rsidP="004111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71F">
                    <w:rPr>
                      <w:rFonts w:ascii="ＭＳ 明朝" w:eastAsia="ＭＳ 明朝" w:hAnsi="ＭＳ 明朝" w:cs="ＭＳ 明朝" w:hint="eastAsia"/>
                      <w:spacing w:val="6"/>
                      <w:kern w:val="0"/>
                      <w:szCs w:val="21"/>
                    </w:rPr>
                    <w:t>メタップスクラウドサービス内容説明資料</w:t>
                  </w:r>
                </w:p>
              </w:tc>
            </w:tr>
            <w:tr w:rsidR="00593272" w:rsidRPr="00DD56DC" w14:paraId="24369153" w14:textId="77777777" w:rsidTr="00DD56DC">
              <w:trPr>
                <w:trHeight w:val="353"/>
              </w:trPr>
              <w:tc>
                <w:tcPr>
                  <w:tcW w:w="2600" w:type="dxa"/>
                  <w:shd w:val="clear" w:color="auto" w:fill="auto"/>
                  <w:vAlign w:val="center"/>
                </w:tcPr>
                <w:p w14:paraId="17271C35" w14:textId="77777777" w:rsidR="00593272" w:rsidRPr="00DD56DC" w:rsidRDefault="00593272" w:rsidP="005932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31C6AB5" w14:textId="1C22B143" w:rsidR="00411102" w:rsidRPr="00DD56DC" w:rsidRDefault="00AF7A86" w:rsidP="00AF7A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A86">
                    <w:rPr>
                      <w:rFonts w:ascii="ＭＳ 明朝" w:eastAsia="ＭＳ 明朝" w:hAnsi="ＭＳ 明朝" w:cs="ＭＳ 明朝" w:hint="eastAsia"/>
                      <w:spacing w:val="6"/>
                      <w:kern w:val="0"/>
                      <w:szCs w:val="21"/>
                    </w:rPr>
                    <w:t>当社では、経営ビジョン・ミッションに基づき、DXを積極的に推進し、100％リモート勤務が可能な体制・環境を整備しており、オフィスをフリーアドレスによるレンタルオフィス（</w:t>
                  </w:r>
                  <w:proofErr w:type="spellStart"/>
                  <w:r w:rsidRPr="00AF7A86">
                    <w:rPr>
                      <w:rFonts w:ascii="ＭＳ 明朝" w:eastAsia="ＭＳ 明朝" w:hAnsi="ＭＳ 明朝" w:cs="ＭＳ 明朝" w:hint="eastAsia"/>
                      <w:spacing w:val="6"/>
                      <w:kern w:val="0"/>
                      <w:szCs w:val="21"/>
                    </w:rPr>
                    <w:t>Wework</w:t>
                  </w:r>
                  <w:proofErr w:type="spellEnd"/>
                  <w:r w:rsidRPr="00AF7A86">
                    <w:rPr>
                      <w:rFonts w:ascii="ＭＳ 明朝" w:eastAsia="ＭＳ 明朝" w:hAnsi="ＭＳ 明朝" w:cs="ＭＳ 明朝" w:hint="eastAsia"/>
                      <w:spacing w:val="6"/>
                      <w:kern w:val="0"/>
                      <w:szCs w:val="21"/>
                    </w:rPr>
                    <w:t>)に移転し、フレックスタイム制、時短勤務を導入している。積極的に様々なSaaSを利用するとともに、コア業務以外の外注化も進めている。退職者の再雇用、正社員から業務委託への移行、業務委託者から正社員への登用等、多様な採用形態を認めるとともに、副業も承認している。また、電子サインを導入するとともに、</w:t>
                  </w:r>
                  <w:r>
                    <w:rPr>
                      <w:rFonts w:ascii="ＭＳ 明朝" w:eastAsia="ＭＳ 明朝" w:hAnsi="ＭＳ 明朝" w:cs="ＭＳ 明朝" w:hint="eastAsia"/>
                      <w:spacing w:val="6"/>
                      <w:kern w:val="0"/>
                      <w:szCs w:val="21"/>
                    </w:rPr>
                    <w:t>会議のWeb開催を原則とし、</w:t>
                  </w:r>
                  <w:r w:rsidRPr="00AF7A86">
                    <w:rPr>
                      <w:rFonts w:ascii="ＭＳ 明朝" w:eastAsia="ＭＳ 明朝" w:hAnsi="ＭＳ 明朝" w:cs="ＭＳ 明朝" w:hint="eastAsia"/>
                      <w:spacing w:val="6"/>
                      <w:kern w:val="0"/>
                      <w:szCs w:val="21"/>
                    </w:rPr>
                    <w:t>会議資料等のWeb共有により、ペーパーレスを実現している。このように実際にDXを推進してゆく中で、不便や改善のニーズを感じたことを事業開発のシーズとしている。事業戦略に事業資産を活用し、社会と企業のデジタル化を支援すること、また、全ての経済活動を可視化し、事業を通して得られる様々なデータの利活用を提案することを掲げ、データ分析ツール等のSaaSの提供や開発支援により企業のDX・データの見える化を支援することを個別戦略として策定した。</w:t>
                  </w:r>
                </w:p>
              </w:tc>
            </w:tr>
            <w:tr w:rsidR="00593272" w:rsidRPr="00DD56DC" w14:paraId="2109A701" w14:textId="77777777" w:rsidTr="00DD56DC">
              <w:trPr>
                <w:trHeight w:val="697"/>
              </w:trPr>
              <w:tc>
                <w:tcPr>
                  <w:tcW w:w="2600" w:type="dxa"/>
                  <w:shd w:val="clear" w:color="auto" w:fill="auto"/>
                  <w:vAlign w:val="center"/>
                </w:tcPr>
                <w:p w14:paraId="5C71E276" w14:textId="77777777" w:rsidR="00593272" w:rsidRPr="00DD56DC" w:rsidRDefault="00593272" w:rsidP="005932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44CDAA43" w14:textId="625B5AF5" w:rsidR="00593272" w:rsidRPr="00DD56DC" w:rsidRDefault="00593272"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67A2">
                    <w:rPr>
                      <w:rFonts w:ascii="ＭＳ 明朝" w:eastAsia="ＭＳ 明朝" w:hAnsi="ＭＳ 明朝" w:cs="ＭＳ 明朝" w:hint="eastAsia"/>
                      <w:spacing w:val="6"/>
                      <w:kern w:val="0"/>
                      <w:szCs w:val="21"/>
                    </w:rPr>
                    <w:t>2020年8月14日</w:t>
                  </w:r>
                  <w:r>
                    <w:rPr>
                      <w:rFonts w:ascii="ＭＳ 明朝" w:eastAsia="ＭＳ 明朝" w:hAnsi="ＭＳ 明朝" w:cs="ＭＳ 明朝" w:hint="eastAsia"/>
                      <w:spacing w:val="6"/>
                      <w:kern w:val="0"/>
                      <w:szCs w:val="21"/>
                    </w:rPr>
                    <w:t>付　取締役会決議</w:t>
                  </w:r>
                </w:p>
              </w:tc>
            </w:tr>
          </w:tbl>
          <w:p w14:paraId="0A58A2F7"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7089C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93272" w:rsidRPr="00DD56DC" w14:paraId="0493E484" w14:textId="77777777" w:rsidTr="000C7D85">
              <w:trPr>
                <w:trHeight w:val="707"/>
              </w:trPr>
              <w:tc>
                <w:tcPr>
                  <w:tcW w:w="2600" w:type="dxa"/>
                  <w:shd w:val="clear" w:color="auto" w:fill="auto"/>
                  <w:vAlign w:val="center"/>
                </w:tcPr>
                <w:p w14:paraId="4962DCBB" w14:textId="77777777" w:rsidR="00593272" w:rsidRPr="00DD56DC" w:rsidRDefault="00593272" w:rsidP="005932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vAlign w:val="center"/>
                </w:tcPr>
                <w:p w14:paraId="46FD7590" w14:textId="7CDF9D7B" w:rsidR="00593272" w:rsidRPr="00DD56DC" w:rsidRDefault="00593272"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871">
                    <w:rPr>
                      <w:rFonts w:ascii="ＭＳ 明朝" w:eastAsia="ＭＳ 明朝" w:hAnsi="ＭＳ 明朝" w:cs="ＭＳ 明朝" w:hint="eastAsia"/>
                      <w:spacing w:val="6"/>
                      <w:kern w:val="0"/>
                      <w:szCs w:val="21"/>
                    </w:rPr>
                    <w:t>中期経営計画「The Road To 2025」</w:t>
                  </w:r>
                  <w:proofErr w:type="spellStart"/>
                  <w:r>
                    <w:rPr>
                      <w:rFonts w:ascii="ＭＳ 明朝" w:eastAsia="ＭＳ 明朝" w:hAnsi="ＭＳ 明朝" w:cs="ＭＳ 明朝" w:hint="eastAsia"/>
                      <w:spacing w:val="6"/>
                      <w:kern w:val="0"/>
                      <w:szCs w:val="21"/>
                    </w:rPr>
                    <w:t>P33</w:t>
                  </w:r>
                  <w:proofErr w:type="spellEnd"/>
                  <w:r w:rsidR="00DC26BC">
                    <w:rPr>
                      <w:rFonts w:ascii="ＭＳ 明朝" w:eastAsia="ＭＳ 明朝" w:hAnsi="ＭＳ 明朝" w:cs="ＭＳ 明朝" w:hint="eastAsia"/>
                      <w:spacing w:val="6"/>
                      <w:kern w:val="0"/>
                      <w:szCs w:val="21"/>
                    </w:rPr>
                    <w:t>、</w:t>
                  </w:r>
                  <w:r w:rsidR="000E0731" w:rsidRPr="0070071F">
                    <w:rPr>
                      <w:rFonts w:ascii="ＭＳ 明朝" w:eastAsia="ＭＳ 明朝" w:hAnsi="ＭＳ 明朝" w:cs="ＭＳ 明朝" w:hint="eastAsia"/>
                      <w:spacing w:val="6"/>
                      <w:kern w:val="0"/>
                      <w:szCs w:val="21"/>
                    </w:rPr>
                    <w:t>37、</w:t>
                  </w:r>
                  <w:r>
                    <w:rPr>
                      <w:rFonts w:ascii="ＭＳ 明朝" w:eastAsia="ＭＳ 明朝" w:hAnsi="ＭＳ 明朝" w:cs="ＭＳ 明朝" w:hint="eastAsia"/>
                      <w:spacing w:val="6"/>
                      <w:kern w:val="0"/>
                      <w:szCs w:val="21"/>
                    </w:rPr>
                    <w:t>6</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～67</w:t>
                  </w:r>
                </w:p>
              </w:tc>
            </w:tr>
            <w:tr w:rsidR="00593272" w:rsidRPr="00DD56DC" w14:paraId="557BC824" w14:textId="77777777" w:rsidTr="009313D5">
              <w:trPr>
                <w:trHeight w:val="274"/>
              </w:trPr>
              <w:tc>
                <w:tcPr>
                  <w:tcW w:w="2600" w:type="dxa"/>
                  <w:shd w:val="clear" w:color="auto" w:fill="auto"/>
                  <w:vAlign w:val="center"/>
                </w:tcPr>
                <w:p w14:paraId="38B24F34" w14:textId="77777777" w:rsidR="00593272" w:rsidRPr="00DD56DC" w:rsidRDefault="00593272" w:rsidP="005932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vAlign w:val="center"/>
                </w:tcPr>
                <w:p w14:paraId="1CB7E292" w14:textId="7FE84B97" w:rsidR="00411102" w:rsidRPr="00DD56DC" w:rsidRDefault="00DC26BC" w:rsidP="00DC2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6BC">
                    <w:rPr>
                      <w:rFonts w:ascii="ＭＳ 明朝" w:eastAsia="ＭＳ 明朝" w:hAnsi="ＭＳ 明朝" w:cs="ＭＳ 明朝" w:hint="eastAsia"/>
                      <w:spacing w:val="6"/>
                      <w:kern w:val="0"/>
                      <w:szCs w:val="21"/>
                    </w:rPr>
                    <w:t>テクノロジー業界では、常に新しい事業を創出しなければ生き残ることができず、挑戦して失敗する者が称賛され継続してイノベーションを生みだせる組織風土を醸成</w:t>
                  </w:r>
                  <w:r w:rsidRPr="00DC26BC">
                    <w:rPr>
                      <w:rFonts w:ascii="ＭＳ 明朝" w:eastAsia="ＭＳ 明朝" w:hAnsi="ＭＳ 明朝" w:cs="ＭＳ 明朝" w:hint="eastAsia"/>
                      <w:spacing w:val="6"/>
                      <w:kern w:val="0"/>
                      <w:szCs w:val="21"/>
                    </w:rPr>
                    <w:lastRenderedPageBreak/>
                    <w:t>する必要があるため、スピード重視でアジャイル開発が可能な組織体制とし、従業員１人ひとりがイキイキと働き、潜在能力を発揮し、持続的に成長することできるような環境を整備し、経営理念や価値観を浸透させ、情報の透明化を図り、人とのつながりの構築、成果の称賛を推進することで組織力を強化する。</w:t>
                  </w:r>
                  <w:r w:rsidR="000E0731" w:rsidRPr="0070071F">
                    <w:rPr>
                      <w:rFonts w:ascii="ＭＳ 明朝" w:eastAsia="ＭＳ 明朝" w:hAnsi="ＭＳ 明朝" w:cs="ＭＳ 明朝" w:hint="eastAsia"/>
                      <w:spacing w:val="6"/>
                      <w:kern w:val="0"/>
                      <w:szCs w:val="21"/>
                    </w:rPr>
                    <w:t>具体的には、エンジニアやデザイナーなど高度IT人材に特化したフリーランス紹介サービス「</w:t>
                  </w:r>
                  <w:proofErr w:type="spellStart"/>
                  <w:r w:rsidR="000E0731" w:rsidRPr="0070071F">
                    <w:rPr>
                      <w:rFonts w:ascii="ＭＳ 明朝" w:eastAsia="ＭＳ 明朝" w:hAnsi="ＭＳ 明朝" w:cs="ＭＳ 明朝" w:hint="eastAsia"/>
                      <w:spacing w:val="6"/>
                      <w:kern w:val="0"/>
                      <w:szCs w:val="21"/>
                    </w:rPr>
                    <w:t>re:shine</w:t>
                  </w:r>
                  <w:proofErr w:type="spellEnd"/>
                  <w:r w:rsidR="000E0731" w:rsidRPr="0070071F">
                    <w:rPr>
                      <w:rFonts w:ascii="ＭＳ 明朝" w:eastAsia="ＭＳ 明朝" w:hAnsi="ＭＳ 明朝" w:cs="ＭＳ 明朝" w:hint="eastAsia"/>
                      <w:spacing w:val="6"/>
                      <w:kern w:val="0"/>
                      <w:szCs w:val="21"/>
                    </w:rPr>
                    <w:t>（リシャイン）」を立ち上げるとともに、社内にフリーランスの働き方に正社員の保証を提供するフリーランス正社員制度を導入することで、多様な高度IT人材を、各システム開発プロジェクトの進捗段階によって柔軟に確保、活用できる体制を構築している。</w:t>
                  </w:r>
                  <w:r w:rsidRPr="00DC26BC">
                    <w:rPr>
                      <w:rFonts w:ascii="ＭＳ 明朝" w:eastAsia="ＭＳ 明朝" w:hAnsi="ＭＳ 明朝" w:cs="ＭＳ 明朝" w:hint="eastAsia"/>
                      <w:spacing w:val="6"/>
                      <w:kern w:val="0"/>
                      <w:szCs w:val="21"/>
                    </w:rPr>
                    <w:t>また、事業創出を強化していく中で、事業開発の進捗に応じた柔軟な採用、人材配置、評価を実施するとともに、管理業務のDXを進め、そのスキル・経験を事業開発に適宜フィードバックすることで中期事業計画の達成を目指している。</w:t>
                  </w:r>
                </w:p>
              </w:tc>
            </w:tr>
          </w:tbl>
          <w:p w14:paraId="08B9E366"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557D1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47DD1" w:rsidRPr="00DD56DC" w14:paraId="4AFF07F6" w14:textId="77777777" w:rsidTr="00E47DD1">
              <w:trPr>
                <w:trHeight w:val="707"/>
              </w:trPr>
              <w:tc>
                <w:tcPr>
                  <w:tcW w:w="2600" w:type="dxa"/>
                  <w:shd w:val="clear" w:color="auto" w:fill="auto"/>
                  <w:vAlign w:val="center"/>
                </w:tcPr>
                <w:p w14:paraId="10ADE987" w14:textId="77777777" w:rsidR="00E47DD1" w:rsidRPr="00DD56DC" w:rsidRDefault="00E47DD1" w:rsidP="005932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vAlign w:val="center"/>
                </w:tcPr>
                <w:p w14:paraId="272E3ECF" w14:textId="68C7845F" w:rsidR="009313D5" w:rsidRDefault="009313D5" w:rsidP="00593272">
                  <w:p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自社ホームページ　「IRニュース」</w:t>
                  </w:r>
                  <w:r>
                    <w:fldChar w:fldCharType="begin"/>
                  </w:r>
                  <w:r>
                    <w:instrText xml:space="preserve"> HYPERLINK "https://ssl4.eir-parts.net/doc/6172/tdnet/1876210/00.pdf" </w:instrText>
                  </w:r>
                  <w:r>
                    <w:fldChar w:fldCharType="separate"/>
                  </w:r>
                  <w:r w:rsidRPr="007D01EC">
                    <w:rPr>
                      <w:rStyle w:val="af0"/>
                      <w:rFonts w:ascii="ＭＳ 明朝" w:eastAsia="ＭＳ 明朝" w:hAnsi="ＭＳ 明朝" w:cs="ＭＳ 明朝"/>
                      <w:spacing w:val="6"/>
                      <w:kern w:val="0"/>
                      <w:szCs w:val="21"/>
                    </w:rPr>
                    <w:t>https://</w:t>
                  </w:r>
                  <w:proofErr w:type="spellStart"/>
                  <w:r w:rsidRPr="007D01EC">
                    <w:rPr>
                      <w:rStyle w:val="af0"/>
                      <w:rFonts w:ascii="ＭＳ 明朝" w:eastAsia="ＭＳ 明朝" w:hAnsi="ＭＳ 明朝" w:cs="ＭＳ 明朝"/>
                      <w:spacing w:val="6"/>
                      <w:kern w:val="0"/>
                      <w:szCs w:val="21"/>
                    </w:rPr>
                    <w:t>ssl4.eir-parts.net</w:t>
                  </w:r>
                  <w:proofErr w:type="spellEnd"/>
                  <w:r w:rsidRPr="007D01EC">
                    <w:rPr>
                      <w:rStyle w:val="af0"/>
                      <w:rFonts w:ascii="ＭＳ 明朝" w:eastAsia="ＭＳ 明朝" w:hAnsi="ＭＳ 明朝" w:cs="ＭＳ 明朝"/>
                      <w:spacing w:val="6"/>
                      <w:kern w:val="0"/>
                      <w:szCs w:val="21"/>
                    </w:rPr>
                    <w:t>/doc/6172/</w:t>
                  </w:r>
                  <w:proofErr w:type="spellStart"/>
                  <w:r w:rsidRPr="007D01EC">
                    <w:rPr>
                      <w:rStyle w:val="af0"/>
                      <w:rFonts w:ascii="ＭＳ 明朝" w:eastAsia="ＭＳ 明朝" w:hAnsi="ＭＳ 明朝" w:cs="ＭＳ 明朝"/>
                      <w:spacing w:val="6"/>
                      <w:kern w:val="0"/>
                      <w:szCs w:val="21"/>
                    </w:rPr>
                    <w:t>tdnet</w:t>
                  </w:r>
                  <w:proofErr w:type="spellEnd"/>
                  <w:r w:rsidRPr="007D01EC">
                    <w:rPr>
                      <w:rStyle w:val="af0"/>
                      <w:rFonts w:ascii="ＭＳ 明朝" w:eastAsia="ＭＳ 明朝" w:hAnsi="ＭＳ 明朝" w:cs="ＭＳ 明朝"/>
                      <w:spacing w:val="6"/>
                      <w:kern w:val="0"/>
                      <w:szCs w:val="21"/>
                    </w:rPr>
                    <w:t>/1876210/</w:t>
                  </w:r>
                  <w:proofErr w:type="spellStart"/>
                  <w:r w:rsidRPr="007D01EC">
                    <w:rPr>
                      <w:rStyle w:val="af0"/>
                      <w:rFonts w:ascii="ＭＳ 明朝" w:eastAsia="ＭＳ 明朝" w:hAnsi="ＭＳ 明朝" w:cs="ＭＳ 明朝"/>
                      <w:spacing w:val="6"/>
                      <w:kern w:val="0"/>
                      <w:szCs w:val="21"/>
                    </w:rPr>
                    <w:t>00.pdf</w:t>
                  </w:r>
                  <w:proofErr w:type="spellEnd"/>
                  <w:r>
                    <w:rPr>
                      <w:rStyle w:val="af0"/>
                      <w:rFonts w:ascii="ＭＳ 明朝" w:eastAsia="ＭＳ 明朝" w:hAnsi="ＭＳ 明朝" w:cs="ＭＳ 明朝"/>
                      <w:spacing w:val="6"/>
                      <w:kern w:val="0"/>
                      <w:szCs w:val="21"/>
                    </w:rPr>
                    <w:fldChar w:fldCharType="end"/>
                  </w:r>
                </w:p>
                <w:p w14:paraId="492E19C9" w14:textId="25401CD6" w:rsidR="009313D5" w:rsidRDefault="009313D5"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871">
                    <w:rPr>
                      <w:rFonts w:ascii="ＭＳ 明朝" w:eastAsia="ＭＳ 明朝" w:hAnsi="ＭＳ 明朝" w:cs="ＭＳ 明朝" w:hint="eastAsia"/>
                      <w:spacing w:val="6"/>
                      <w:kern w:val="0"/>
                      <w:szCs w:val="21"/>
                    </w:rPr>
                    <w:t>中期経営計画「The Road To 2025」</w:t>
                  </w:r>
                  <w:r>
                    <w:rPr>
                      <w:rFonts w:ascii="ＭＳ 明朝" w:eastAsia="ＭＳ 明朝" w:hAnsi="ＭＳ 明朝" w:cs="ＭＳ 明朝" w:hint="eastAsia"/>
                      <w:spacing w:val="6"/>
                      <w:kern w:val="0"/>
                      <w:szCs w:val="21"/>
                    </w:rPr>
                    <w:t>P6</w:t>
                  </w:r>
                  <w:r w:rsidR="00F06DF2">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～67</w:t>
                  </w:r>
                </w:p>
                <w:p w14:paraId="43317A36" w14:textId="77777777" w:rsidR="00F06DF2" w:rsidRDefault="00000000" w:rsidP="00F06DF2">
                  <w:pPr>
                    <w:suppressAutoHyphens/>
                    <w:kinsoku w:val="0"/>
                    <w:overflowPunct w:val="0"/>
                    <w:adjustRightInd w:val="0"/>
                    <w:spacing w:afterLines="50" w:after="120" w:line="238" w:lineRule="exact"/>
                    <w:jc w:val="left"/>
                    <w:textAlignment w:val="center"/>
                  </w:pPr>
                  <w:hyperlink r:id="rId14" w:history="1">
                    <w:r w:rsidR="00F06DF2" w:rsidRPr="00E249B2">
                      <w:rPr>
                        <w:rStyle w:val="af0"/>
                      </w:rPr>
                      <w:t>https://metaps.com/ja/archives/press_release/4977</w:t>
                    </w:r>
                  </w:hyperlink>
                </w:p>
                <w:p w14:paraId="250B36FB" w14:textId="2D13591A" w:rsidR="00F06DF2" w:rsidRDefault="00000000" w:rsidP="00593272">
                  <w:pPr>
                    <w:suppressAutoHyphens/>
                    <w:kinsoku w:val="0"/>
                    <w:overflowPunct w:val="0"/>
                    <w:adjustRightInd w:val="0"/>
                    <w:spacing w:afterLines="50" w:after="120" w:line="238" w:lineRule="exact"/>
                    <w:jc w:val="left"/>
                    <w:textAlignment w:val="center"/>
                  </w:pPr>
                  <w:hyperlink r:id="rId15" w:history="1">
                    <w:r w:rsidR="00F06DF2" w:rsidRPr="00B821FB">
                      <w:rPr>
                        <w:rStyle w:val="af0"/>
                      </w:rPr>
                      <w:t>https://lp.sre-shine.jp/</w:t>
                    </w:r>
                  </w:hyperlink>
                </w:p>
                <w:p w14:paraId="2B72C08C" w14:textId="1CF60590" w:rsidR="00F06DF2" w:rsidRPr="000E0731" w:rsidRDefault="00F06DF2" w:rsidP="00593272">
                  <w:pPr>
                    <w:suppressAutoHyphens/>
                    <w:kinsoku w:val="0"/>
                    <w:overflowPunct w:val="0"/>
                    <w:adjustRightInd w:val="0"/>
                    <w:spacing w:afterLines="50" w:after="120" w:line="238" w:lineRule="exact"/>
                    <w:jc w:val="left"/>
                    <w:textAlignment w:val="center"/>
                  </w:pPr>
                  <w:proofErr w:type="spellStart"/>
                  <w:r w:rsidRPr="000E0731">
                    <w:rPr>
                      <w:rFonts w:hint="eastAsia"/>
                    </w:rPr>
                    <w:t>S</w:t>
                  </w:r>
                  <w:r w:rsidRPr="000E0731">
                    <w:t>RE:shine</w:t>
                  </w:r>
                  <w:proofErr w:type="spellEnd"/>
                  <w:r w:rsidRPr="000E0731">
                    <w:rPr>
                      <w:rFonts w:hint="eastAsia"/>
                    </w:rPr>
                    <w:t>サービス説明資料</w:t>
                  </w:r>
                </w:p>
                <w:p w14:paraId="369166E1" w14:textId="42283809" w:rsidR="00E47DD1" w:rsidRPr="000E0731" w:rsidRDefault="00000000"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9313D5" w:rsidRPr="000E0731">
                      <w:rPr>
                        <w:rStyle w:val="af0"/>
                        <w:rFonts w:ascii="ＭＳ 明朝" w:eastAsia="ＭＳ 明朝" w:hAnsi="ＭＳ 明朝" w:cs="ＭＳ 明朝"/>
                        <w:spacing w:val="6"/>
                        <w:kern w:val="0"/>
                        <w:szCs w:val="21"/>
                      </w:rPr>
                      <w:t>https://ssl4.eir-parts.net/doc/6172/tdnet/1906913/00.pdf</w:t>
                    </w:r>
                  </w:hyperlink>
                </w:p>
                <w:p w14:paraId="03248EB9" w14:textId="135D9EDA" w:rsidR="00E47DD1" w:rsidRPr="000E0731" w:rsidRDefault="00000000" w:rsidP="00593272">
                  <w:pPr>
                    <w:suppressAutoHyphens/>
                    <w:kinsoku w:val="0"/>
                    <w:overflowPunct w:val="0"/>
                    <w:adjustRightInd w:val="0"/>
                    <w:spacing w:afterLines="50" w:after="120" w:line="238" w:lineRule="exact"/>
                    <w:jc w:val="left"/>
                    <w:textAlignment w:val="center"/>
                    <w:rPr>
                      <w:rStyle w:val="af0"/>
                    </w:rPr>
                  </w:pPr>
                  <w:hyperlink r:id="rId17" w:history="1">
                    <w:r w:rsidR="00E47DD1" w:rsidRPr="000E0731">
                      <w:rPr>
                        <w:rStyle w:val="af0"/>
                      </w:rPr>
                      <w:t>https://www.metapscloud.com/</w:t>
                    </w:r>
                  </w:hyperlink>
                </w:p>
                <w:p w14:paraId="6E59D196" w14:textId="5EEF0AAE" w:rsidR="00E47DD1" w:rsidRPr="00DD56DC" w:rsidRDefault="00E47DD1"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0731">
                    <w:rPr>
                      <w:rFonts w:ascii="ＭＳ 明朝" w:eastAsia="ＭＳ 明朝" w:hAnsi="ＭＳ 明朝" w:cs="ＭＳ 明朝" w:hint="eastAsia"/>
                      <w:spacing w:val="6"/>
                      <w:kern w:val="0"/>
                      <w:szCs w:val="21"/>
                    </w:rPr>
                    <w:t>メタップスクラウドサービス内容説明資料</w:t>
                  </w:r>
                </w:p>
              </w:tc>
            </w:tr>
            <w:tr w:rsidR="00E47DD1" w:rsidRPr="00DD56DC" w14:paraId="2BFE1314" w14:textId="77777777" w:rsidTr="00E47DD1">
              <w:trPr>
                <w:trHeight w:val="697"/>
              </w:trPr>
              <w:tc>
                <w:tcPr>
                  <w:tcW w:w="2600" w:type="dxa"/>
                  <w:shd w:val="clear" w:color="auto" w:fill="auto"/>
                  <w:vAlign w:val="center"/>
                </w:tcPr>
                <w:p w14:paraId="34E13DF0" w14:textId="77777777" w:rsidR="00E47DD1" w:rsidRPr="00DD56DC" w:rsidRDefault="00E47DD1" w:rsidP="005932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tcPr>
                <w:p w14:paraId="75EEF305" w14:textId="77777777" w:rsidR="00F06DF2" w:rsidRDefault="009313D5" w:rsidP="00F06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コロナ禍のリモート勤務増加に伴い、社員間の総合理解、コミュニケーション向上のツールとして</w:t>
                  </w:r>
                  <w:r w:rsidRPr="009313D5">
                    <w:rPr>
                      <w:rFonts w:ascii="ＭＳ 明朝" w:eastAsia="ＭＳ 明朝" w:hAnsi="ＭＳ 明朝" w:cs="ＭＳ 明朝" w:hint="eastAsia"/>
                      <w:spacing w:val="6"/>
                      <w:kern w:val="0"/>
                      <w:szCs w:val="21"/>
                    </w:rPr>
                    <w:t>クラウド人材管理ツール「</w:t>
                  </w:r>
                  <w:proofErr w:type="spellStart"/>
                  <w:r w:rsidRPr="009313D5">
                    <w:rPr>
                      <w:rFonts w:ascii="ＭＳ 明朝" w:eastAsia="ＭＳ 明朝" w:hAnsi="ＭＳ 明朝" w:cs="ＭＳ 明朝" w:hint="eastAsia"/>
                      <w:spacing w:val="6"/>
                      <w:kern w:val="0"/>
                      <w:szCs w:val="21"/>
                    </w:rPr>
                    <w:t>silsil</w:t>
                  </w:r>
                  <w:proofErr w:type="spellEnd"/>
                  <w:r w:rsidRPr="009313D5">
                    <w:rPr>
                      <w:rFonts w:ascii="ＭＳ 明朝" w:eastAsia="ＭＳ 明朝" w:hAnsi="ＭＳ 明朝" w:cs="ＭＳ 明朝" w:hint="eastAsia"/>
                      <w:spacing w:val="6"/>
                      <w:kern w:val="0"/>
                      <w:szCs w:val="21"/>
                    </w:rPr>
                    <w:t>（シルシル）」を</w:t>
                  </w:r>
                  <w:r w:rsidR="00F06DF2">
                    <w:rPr>
                      <w:rFonts w:ascii="ＭＳ 明朝" w:eastAsia="ＭＳ 明朝" w:hAnsi="ＭＳ 明朝" w:cs="ＭＳ 明朝" w:hint="eastAsia"/>
                      <w:spacing w:val="6"/>
                      <w:kern w:val="0"/>
                      <w:szCs w:val="21"/>
                    </w:rPr>
                    <w:t>自社</w:t>
                  </w:r>
                  <w:r w:rsidRPr="009313D5">
                    <w:rPr>
                      <w:rFonts w:ascii="ＭＳ 明朝" w:eastAsia="ＭＳ 明朝" w:hAnsi="ＭＳ 明朝" w:cs="ＭＳ 明朝" w:hint="eastAsia"/>
                      <w:spacing w:val="6"/>
                      <w:kern w:val="0"/>
                      <w:szCs w:val="21"/>
                    </w:rPr>
                    <w:t>開発</w:t>
                  </w:r>
                  <w:r>
                    <w:rPr>
                      <w:rFonts w:ascii="ＭＳ 明朝" w:eastAsia="ＭＳ 明朝" w:hAnsi="ＭＳ 明朝" w:cs="ＭＳ 明朝" w:hint="eastAsia"/>
                      <w:spacing w:val="6"/>
                      <w:kern w:val="0"/>
                      <w:szCs w:val="21"/>
                    </w:rPr>
                    <w:t>、それを活用した昼食会を実施している。</w:t>
                  </w:r>
                </w:p>
                <w:p w14:paraId="66AEE932" w14:textId="2A19A471" w:rsidR="009313D5" w:rsidRDefault="00F06DF2" w:rsidP="00F06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6DF2">
                    <w:rPr>
                      <w:rFonts w:ascii="ＭＳ 明朝" w:eastAsia="ＭＳ 明朝" w:hAnsi="ＭＳ 明朝" w:cs="ＭＳ 明朝" w:hint="eastAsia"/>
                      <w:spacing w:val="6"/>
                      <w:kern w:val="0"/>
                      <w:szCs w:val="21"/>
                    </w:rPr>
                    <w:t>予実管理ツール「Odessa（オデッサ）」を</w:t>
                  </w:r>
                  <w:r>
                    <w:rPr>
                      <w:rFonts w:ascii="ＭＳ 明朝" w:eastAsia="ＭＳ 明朝" w:hAnsi="ＭＳ 明朝" w:cs="ＭＳ 明朝" w:hint="eastAsia"/>
                      <w:spacing w:val="6"/>
                      <w:kern w:val="0"/>
                      <w:szCs w:val="21"/>
                    </w:rPr>
                    <w:t>自社</w:t>
                  </w:r>
                  <w:r w:rsidRPr="00F06DF2">
                    <w:rPr>
                      <w:rFonts w:ascii="ＭＳ 明朝" w:eastAsia="ＭＳ 明朝" w:hAnsi="ＭＳ 明朝" w:cs="ＭＳ 明朝" w:hint="eastAsia"/>
                      <w:spacing w:val="6"/>
                      <w:kern w:val="0"/>
                      <w:szCs w:val="21"/>
                    </w:rPr>
                    <w:t>開発</w:t>
                  </w:r>
                  <w:r>
                    <w:rPr>
                      <w:rFonts w:ascii="ＭＳ 明朝" w:eastAsia="ＭＳ 明朝" w:hAnsi="ＭＳ 明朝" w:cs="ＭＳ 明朝" w:hint="eastAsia"/>
                      <w:spacing w:val="6"/>
                      <w:kern w:val="0"/>
                      <w:szCs w:val="21"/>
                    </w:rPr>
                    <w:t>、これを活用して予実管理を行っている。</w:t>
                  </w:r>
                </w:p>
                <w:p w14:paraId="381491F1" w14:textId="77777777" w:rsidR="00F06DF2" w:rsidRDefault="009313D5"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13D5">
                    <w:rPr>
                      <w:rFonts w:ascii="ＭＳ 明朝" w:eastAsia="ＭＳ 明朝" w:hAnsi="ＭＳ 明朝" w:cs="ＭＳ 明朝" w:hint="eastAsia"/>
                      <w:spacing w:val="6"/>
                      <w:kern w:val="0"/>
                      <w:szCs w:val="21"/>
                    </w:rPr>
                    <w:t>レンタルオフィスへの移転を機に、自社サーバーをAWSに転換するとともに、その運用を通じて蓄積したノウハウをクラウドネイティブに適したシステム設計のサポートやオンコール体制を構築する「SRE（Site Reliability Engineering）」事業へと発展させている。</w:t>
                  </w:r>
                </w:p>
                <w:p w14:paraId="1B8365A9" w14:textId="34C6576C" w:rsidR="00E47DD1" w:rsidRPr="00DD56DC" w:rsidRDefault="009313D5"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13D5">
                    <w:rPr>
                      <w:rFonts w:ascii="ＭＳ 明朝" w:eastAsia="ＭＳ 明朝" w:hAnsi="ＭＳ 明朝" w:cs="ＭＳ 明朝" w:hint="eastAsia"/>
                      <w:spacing w:val="6"/>
                      <w:kern w:val="0"/>
                      <w:szCs w:val="21"/>
                    </w:rPr>
                    <w:t>また、自社でのSaaSの積極導入から生じた問題把握を通じて、DX支援事業の中核として、SaaSを管理することで、企業・働く人を制約から解放するSaaS一元管理ツール「メタップスクラウド」を展開している。</w:t>
                  </w:r>
                </w:p>
              </w:tc>
            </w:tr>
          </w:tbl>
          <w:p w14:paraId="4D2EBAE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64668"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93272" w:rsidRPr="00DD56DC" w14:paraId="10819976" w14:textId="77777777" w:rsidTr="008D6648">
              <w:trPr>
                <w:trHeight w:val="707"/>
              </w:trPr>
              <w:tc>
                <w:tcPr>
                  <w:tcW w:w="2600" w:type="dxa"/>
                  <w:shd w:val="clear" w:color="auto" w:fill="auto"/>
                  <w:vAlign w:val="center"/>
                </w:tcPr>
                <w:p w14:paraId="1587C69F" w14:textId="77777777" w:rsidR="00593272" w:rsidRPr="00DD56DC" w:rsidRDefault="00593272" w:rsidP="005932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424FF548" w14:textId="14BDDAAB" w:rsidR="00593272" w:rsidRPr="00DD56DC" w:rsidRDefault="00593272"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8E">
                    <w:rPr>
                      <w:rFonts w:ascii="ＭＳ 明朝" w:eastAsia="ＭＳ 明朝" w:hAnsi="ＭＳ 明朝" w:cs="ＭＳ 明朝" w:hint="eastAsia"/>
                      <w:spacing w:val="6"/>
                      <w:kern w:val="0"/>
                      <w:szCs w:val="21"/>
                    </w:rPr>
                    <w:t>中期経営計画「The Road To 2025」</w:t>
                  </w:r>
                </w:p>
              </w:tc>
            </w:tr>
            <w:tr w:rsidR="00593272" w:rsidRPr="00DD56DC" w14:paraId="4E2D0D0E" w14:textId="77777777" w:rsidTr="008D6648">
              <w:trPr>
                <w:trHeight w:val="697"/>
              </w:trPr>
              <w:tc>
                <w:tcPr>
                  <w:tcW w:w="2600" w:type="dxa"/>
                  <w:shd w:val="clear" w:color="auto" w:fill="auto"/>
                  <w:vAlign w:val="center"/>
                </w:tcPr>
                <w:p w14:paraId="56E8F039" w14:textId="77777777" w:rsidR="00593272" w:rsidRPr="00DD56DC" w:rsidRDefault="00593272" w:rsidP="005932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67E16D5A" w14:textId="527A91E2" w:rsidR="00593272" w:rsidRPr="00DD56DC" w:rsidRDefault="00593272"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51F0">
                    <w:rPr>
                      <w:rFonts w:ascii="ＭＳ 明朝" w:eastAsia="ＭＳ 明朝" w:hAnsi="ＭＳ 明朝" w:cs="ＭＳ 明朝" w:hint="eastAsia"/>
                      <w:spacing w:val="6"/>
                      <w:kern w:val="0"/>
                      <w:szCs w:val="21"/>
                    </w:rPr>
                    <w:t>2020年8月14日</w:t>
                  </w:r>
                </w:p>
              </w:tc>
            </w:tr>
            <w:tr w:rsidR="00593272" w:rsidRPr="00DD56DC" w14:paraId="488F73EE" w14:textId="77777777" w:rsidTr="0068285E">
              <w:trPr>
                <w:trHeight w:val="707"/>
              </w:trPr>
              <w:tc>
                <w:tcPr>
                  <w:tcW w:w="2600" w:type="dxa"/>
                  <w:shd w:val="clear" w:color="auto" w:fill="auto"/>
                  <w:vAlign w:val="center"/>
                </w:tcPr>
                <w:p w14:paraId="315AB97D" w14:textId="77777777" w:rsidR="00593272" w:rsidRPr="00DD56DC" w:rsidRDefault="00593272" w:rsidP="005932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vAlign w:val="center"/>
                </w:tcPr>
                <w:p w14:paraId="5A0A7B60" w14:textId="77777777" w:rsidR="00593272" w:rsidRDefault="00593272" w:rsidP="00593272">
                  <w:p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spacing w:val="6"/>
                      <w:kern w:val="0"/>
                      <w:szCs w:val="21"/>
                    </w:rPr>
                  </w:pPr>
                  <w:r w:rsidRPr="00DF458E">
                    <w:rPr>
                      <w:rFonts w:hint="eastAsia"/>
                    </w:rPr>
                    <w:t>自社ホームページ　「IRニュース」</w:t>
                  </w:r>
                  <w:r>
                    <w:fldChar w:fldCharType="begin"/>
                  </w:r>
                  <w:r>
                    <w:instrText xml:space="preserve"> HYPERLINK "https://ssl4.eir-parts.net/doc/6172/tdnet/1876210/00.pdf" </w:instrText>
                  </w:r>
                  <w:r>
                    <w:fldChar w:fldCharType="separate"/>
                  </w:r>
                  <w:r w:rsidRPr="007D01EC">
                    <w:rPr>
                      <w:rStyle w:val="af0"/>
                      <w:rFonts w:ascii="ＭＳ 明朝" w:eastAsia="ＭＳ 明朝" w:hAnsi="ＭＳ 明朝" w:cs="ＭＳ 明朝"/>
                      <w:spacing w:val="6"/>
                      <w:kern w:val="0"/>
                      <w:szCs w:val="21"/>
                    </w:rPr>
                    <w:t>https://</w:t>
                  </w:r>
                  <w:proofErr w:type="spellStart"/>
                  <w:r w:rsidRPr="007D01EC">
                    <w:rPr>
                      <w:rStyle w:val="af0"/>
                      <w:rFonts w:ascii="ＭＳ 明朝" w:eastAsia="ＭＳ 明朝" w:hAnsi="ＭＳ 明朝" w:cs="ＭＳ 明朝"/>
                      <w:spacing w:val="6"/>
                      <w:kern w:val="0"/>
                      <w:szCs w:val="21"/>
                    </w:rPr>
                    <w:t>ssl4.eir-parts.net</w:t>
                  </w:r>
                  <w:proofErr w:type="spellEnd"/>
                  <w:r w:rsidRPr="007D01EC">
                    <w:rPr>
                      <w:rStyle w:val="af0"/>
                      <w:rFonts w:ascii="ＭＳ 明朝" w:eastAsia="ＭＳ 明朝" w:hAnsi="ＭＳ 明朝" w:cs="ＭＳ 明朝"/>
                      <w:spacing w:val="6"/>
                      <w:kern w:val="0"/>
                      <w:szCs w:val="21"/>
                    </w:rPr>
                    <w:t>/doc/6172/</w:t>
                  </w:r>
                  <w:proofErr w:type="spellStart"/>
                  <w:r w:rsidRPr="007D01EC">
                    <w:rPr>
                      <w:rStyle w:val="af0"/>
                      <w:rFonts w:ascii="ＭＳ 明朝" w:eastAsia="ＭＳ 明朝" w:hAnsi="ＭＳ 明朝" w:cs="ＭＳ 明朝"/>
                      <w:spacing w:val="6"/>
                      <w:kern w:val="0"/>
                      <w:szCs w:val="21"/>
                    </w:rPr>
                    <w:t>tdnet</w:t>
                  </w:r>
                  <w:proofErr w:type="spellEnd"/>
                  <w:r w:rsidRPr="007D01EC">
                    <w:rPr>
                      <w:rStyle w:val="af0"/>
                      <w:rFonts w:ascii="ＭＳ 明朝" w:eastAsia="ＭＳ 明朝" w:hAnsi="ＭＳ 明朝" w:cs="ＭＳ 明朝"/>
                      <w:spacing w:val="6"/>
                      <w:kern w:val="0"/>
                      <w:szCs w:val="21"/>
                    </w:rPr>
                    <w:t>/1876210/</w:t>
                  </w:r>
                  <w:proofErr w:type="spellStart"/>
                  <w:r w:rsidRPr="007D01EC">
                    <w:rPr>
                      <w:rStyle w:val="af0"/>
                      <w:rFonts w:ascii="ＭＳ 明朝" w:eastAsia="ＭＳ 明朝" w:hAnsi="ＭＳ 明朝" w:cs="ＭＳ 明朝"/>
                      <w:spacing w:val="6"/>
                      <w:kern w:val="0"/>
                      <w:szCs w:val="21"/>
                    </w:rPr>
                    <w:t>00.pdf</w:t>
                  </w:r>
                  <w:proofErr w:type="spellEnd"/>
                  <w:r>
                    <w:rPr>
                      <w:rStyle w:val="af0"/>
                      <w:rFonts w:ascii="ＭＳ 明朝" w:eastAsia="ＭＳ 明朝" w:hAnsi="ＭＳ 明朝" w:cs="ＭＳ 明朝"/>
                      <w:spacing w:val="6"/>
                      <w:kern w:val="0"/>
                      <w:szCs w:val="21"/>
                    </w:rPr>
                    <w:fldChar w:fldCharType="end"/>
                  </w:r>
                </w:p>
                <w:p w14:paraId="658F612A" w14:textId="5F2BF6A7" w:rsidR="00593272" w:rsidRPr="00DD56DC" w:rsidRDefault="00593272"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8E">
                    <w:rPr>
                      <w:rFonts w:ascii="ＭＳ 明朝" w:eastAsia="ＭＳ 明朝" w:hAnsi="ＭＳ 明朝" w:cs="ＭＳ 明朝" w:hint="eastAsia"/>
                      <w:spacing w:val="6"/>
                      <w:kern w:val="0"/>
                      <w:szCs w:val="21"/>
                    </w:rPr>
                    <w:t>中期経営計画「The Road To 2025」</w:t>
                  </w:r>
                  <w:r>
                    <w:rPr>
                      <w:rFonts w:ascii="ＭＳ 明朝" w:eastAsia="ＭＳ 明朝" w:hAnsi="ＭＳ 明朝" w:cs="ＭＳ 明朝" w:hint="eastAsia"/>
                      <w:spacing w:val="6"/>
                      <w:kern w:val="0"/>
                      <w:szCs w:val="21"/>
                    </w:rPr>
                    <w:t>P14</w:t>
                  </w:r>
                  <w:r w:rsidRPr="00DF458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15</w:t>
                  </w:r>
                </w:p>
              </w:tc>
            </w:tr>
            <w:tr w:rsidR="00593272" w:rsidRPr="00DD56DC" w14:paraId="579F9CF3" w14:textId="77777777" w:rsidTr="0068285E">
              <w:trPr>
                <w:trHeight w:val="697"/>
              </w:trPr>
              <w:tc>
                <w:tcPr>
                  <w:tcW w:w="2600" w:type="dxa"/>
                  <w:shd w:val="clear" w:color="auto" w:fill="auto"/>
                  <w:vAlign w:val="center"/>
                </w:tcPr>
                <w:p w14:paraId="425F5770" w14:textId="77777777" w:rsidR="00593272" w:rsidRPr="00DD56DC" w:rsidRDefault="00593272" w:rsidP="005932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vAlign w:val="center"/>
                </w:tcPr>
                <w:p w14:paraId="4540879E" w14:textId="0CDD03CC" w:rsidR="00593272" w:rsidRPr="00DD56DC" w:rsidRDefault="00D0176B"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76B">
                    <w:rPr>
                      <w:rFonts w:ascii="ＭＳ 明朝" w:eastAsia="ＭＳ 明朝" w:hAnsi="ＭＳ 明朝" w:cs="ＭＳ 明朝" w:hint="eastAsia"/>
                      <w:spacing w:val="6"/>
                      <w:kern w:val="0"/>
                      <w:szCs w:val="21"/>
                    </w:rPr>
                    <w:t>社内でDXを推進し、そこから得たシーズ元に事業開発を行ってゆく進捗を図る指標としては、SaaS事業特有のストック型収益の割合向上とARR（Annual Recurring Revenue（年間定額収益））の成長度合いが適格であると考えており、ARR100億円の早期達成を目指し、月次、四半期での</w:t>
                  </w:r>
                  <w:r w:rsidR="00944F29">
                    <w:rPr>
                      <w:rFonts w:ascii="ＭＳ 明朝" w:eastAsia="ＭＳ 明朝" w:hAnsi="ＭＳ 明朝" w:cs="ＭＳ 明朝" w:hint="eastAsia"/>
                      <w:spacing w:val="6"/>
                      <w:kern w:val="0"/>
                      <w:szCs w:val="21"/>
                    </w:rPr>
                    <w:t>進捗</w:t>
                  </w:r>
                  <w:r w:rsidRPr="00D0176B">
                    <w:rPr>
                      <w:rFonts w:ascii="ＭＳ 明朝" w:eastAsia="ＭＳ 明朝" w:hAnsi="ＭＳ 明朝" w:cs="ＭＳ 明朝" w:hint="eastAsia"/>
                      <w:spacing w:val="6"/>
                      <w:kern w:val="0"/>
                      <w:szCs w:val="21"/>
                    </w:rPr>
                    <w:t>モニタリングを行</w:t>
                  </w:r>
                  <w:r w:rsidR="00944F29">
                    <w:rPr>
                      <w:rFonts w:ascii="ＭＳ 明朝" w:eastAsia="ＭＳ 明朝" w:hAnsi="ＭＳ 明朝" w:cs="ＭＳ 明朝" w:hint="eastAsia"/>
                      <w:spacing w:val="6"/>
                      <w:kern w:val="0"/>
                      <w:szCs w:val="21"/>
                    </w:rPr>
                    <w:t>い、次のアクションにフィードバックし</w:t>
                  </w:r>
                  <w:r w:rsidRPr="00D0176B">
                    <w:rPr>
                      <w:rFonts w:ascii="ＭＳ 明朝" w:eastAsia="ＭＳ 明朝" w:hAnsi="ＭＳ 明朝" w:cs="ＭＳ 明朝" w:hint="eastAsia"/>
                      <w:spacing w:val="6"/>
                      <w:kern w:val="0"/>
                      <w:szCs w:val="21"/>
                    </w:rPr>
                    <w:t>ている。</w:t>
                  </w:r>
                </w:p>
              </w:tc>
            </w:tr>
          </w:tbl>
          <w:p w14:paraId="21550D57"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ED8E22"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3787F608" w14:textId="77777777" w:rsidTr="00DD56DC">
              <w:trPr>
                <w:trHeight w:val="697"/>
              </w:trPr>
              <w:tc>
                <w:tcPr>
                  <w:tcW w:w="2600" w:type="dxa"/>
                  <w:shd w:val="clear" w:color="auto" w:fill="auto"/>
                  <w:vAlign w:val="center"/>
                </w:tcPr>
                <w:p w14:paraId="72728BC9"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0B0A4883" w14:textId="77777777" w:rsidR="00593272" w:rsidRDefault="00593272"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51F0">
                    <w:rPr>
                      <w:rFonts w:ascii="ＭＳ 明朝" w:eastAsia="ＭＳ 明朝" w:hAnsi="ＭＳ 明朝" w:cs="ＭＳ 明朝" w:hint="eastAsia"/>
                      <w:spacing w:val="6"/>
                      <w:kern w:val="0"/>
                      <w:szCs w:val="21"/>
                    </w:rPr>
                    <w:t>2020年8月14日</w:t>
                  </w:r>
                </w:p>
                <w:p w14:paraId="7F10833F" w14:textId="00DD93BC" w:rsidR="00D1302E" w:rsidRPr="00DD56DC" w:rsidRDefault="00593272"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2020年9月30日</w:t>
                  </w:r>
                </w:p>
              </w:tc>
            </w:tr>
            <w:tr w:rsidR="00593272" w:rsidRPr="00DD56DC" w14:paraId="3137CAB2" w14:textId="77777777" w:rsidTr="00DD56DC">
              <w:trPr>
                <w:trHeight w:val="707"/>
              </w:trPr>
              <w:tc>
                <w:tcPr>
                  <w:tcW w:w="2600" w:type="dxa"/>
                  <w:shd w:val="clear" w:color="auto" w:fill="auto"/>
                  <w:vAlign w:val="center"/>
                </w:tcPr>
                <w:p w14:paraId="75F66B57" w14:textId="77777777" w:rsidR="00593272" w:rsidRPr="00DD56DC" w:rsidRDefault="00593272" w:rsidP="005932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3E0983E0" w14:textId="77777777" w:rsidR="00593272" w:rsidRDefault="00593272"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自社ホームページ　「IRニュース」</w:t>
                  </w:r>
                </w:p>
                <w:p w14:paraId="0E14F5EE" w14:textId="2ADA39AB" w:rsidR="00593272" w:rsidRDefault="00000000" w:rsidP="00593272">
                  <w:p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spacing w:val="6"/>
                      <w:kern w:val="0"/>
                      <w:szCs w:val="21"/>
                    </w:rPr>
                  </w:pPr>
                  <w:hyperlink r:id="rId18" w:history="1">
                    <w:r w:rsidR="00593272" w:rsidRPr="007D01EC">
                      <w:rPr>
                        <w:rStyle w:val="af0"/>
                        <w:rFonts w:ascii="ＭＳ 明朝" w:eastAsia="ＭＳ 明朝" w:hAnsi="ＭＳ 明朝" w:cs="ＭＳ 明朝"/>
                        <w:spacing w:val="6"/>
                        <w:kern w:val="0"/>
                        <w:szCs w:val="21"/>
                      </w:rPr>
                      <w:t>https://ssl4.eir-parts.net/doc/6172/tdnet/1876210/00.pdf</w:t>
                    </w:r>
                  </w:hyperlink>
                </w:p>
                <w:p w14:paraId="4FB5BD0C" w14:textId="228A7B75" w:rsidR="00B2367E" w:rsidRDefault="00B2367E" w:rsidP="00B2367E">
                  <w:pPr>
                    <w:suppressAutoHyphens/>
                    <w:kinsoku w:val="0"/>
                    <w:overflowPunct w:val="0"/>
                    <w:adjustRightInd w:val="0"/>
                    <w:spacing w:afterLines="50" w:after="120" w:line="238" w:lineRule="exact"/>
                    <w:jc w:val="left"/>
                    <w:textAlignment w:val="center"/>
                  </w:pPr>
                  <w:r w:rsidRPr="00B2367E">
                    <w:rPr>
                      <w:rFonts w:hint="eastAsia"/>
                    </w:rPr>
                    <w:t>新サービス「メタップスクラウド」開始に関するお知らせ</w:t>
                  </w:r>
                </w:p>
                <w:p w14:paraId="42DD869A" w14:textId="754E9E82" w:rsidR="00B2367E" w:rsidRDefault="00000000" w:rsidP="00B236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00B2367E" w:rsidRPr="00B821FB">
                      <w:rPr>
                        <w:rStyle w:val="af0"/>
                        <w:rFonts w:ascii="ＭＳ 明朝" w:eastAsia="ＭＳ 明朝" w:hAnsi="ＭＳ 明朝" w:cs="ＭＳ 明朝"/>
                        <w:spacing w:val="6"/>
                        <w:kern w:val="0"/>
                        <w:szCs w:val="21"/>
                      </w:rPr>
                      <w:t>https://ssl4.eir-parts.net/doc/6172/tdnet/1906913/00.pdf</w:t>
                    </w:r>
                  </w:hyperlink>
                </w:p>
                <w:p w14:paraId="552B5EDC" w14:textId="77777777" w:rsidR="00593272" w:rsidRDefault="00593272"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オウンドメディア「</w:t>
                  </w:r>
                  <w:proofErr w:type="spellStart"/>
                  <w:r>
                    <w:rPr>
                      <w:rFonts w:ascii="ＭＳ 明朝" w:eastAsia="ＭＳ 明朝" w:hAnsi="ＭＳ 明朝" w:cs="ＭＳ 明朝" w:hint="eastAsia"/>
                      <w:spacing w:val="6"/>
                      <w:kern w:val="0"/>
                      <w:szCs w:val="21"/>
                    </w:rPr>
                    <w:t>m</w:t>
                  </w:r>
                  <w:r>
                    <w:rPr>
                      <w:rFonts w:ascii="ＭＳ 明朝" w:eastAsia="ＭＳ 明朝" w:hAnsi="ＭＳ 明朝" w:cs="ＭＳ 明朝"/>
                      <w:spacing w:val="6"/>
                      <w:kern w:val="0"/>
                      <w:szCs w:val="21"/>
                    </w:rPr>
                    <w:t>eetaps</w:t>
                  </w:r>
                  <w:proofErr w:type="spellEnd"/>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の配信</w:t>
                  </w:r>
                </w:p>
                <w:p w14:paraId="32D1AF1D" w14:textId="7BE30EFC" w:rsidR="00593272" w:rsidRPr="00DD56DC" w:rsidRDefault="00000000"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00593272" w:rsidRPr="00861C29">
                      <w:rPr>
                        <w:rStyle w:val="af0"/>
                        <w:rFonts w:ascii="ＭＳ 明朝" w:eastAsia="ＭＳ 明朝" w:hAnsi="ＭＳ 明朝" w:cs="ＭＳ 明朝"/>
                        <w:spacing w:val="6"/>
                        <w:kern w:val="0"/>
                        <w:szCs w:val="21"/>
                      </w:rPr>
                      <w:t>https://meet.metaps.com/entry/2020/09/30/181914</w:t>
                    </w:r>
                  </w:hyperlink>
                </w:p>
              </w:tc>
            </w:tr>
            <w:tr w:rsidR="00593272" w:rsidRPr="00DD56DC" w14:paraId="71E1CD45" w14:textId="77777777" w:rsidTr="003C697D">
              <w:trPr>
                <w:trHeight w:val="697"/>
              </w:trPr>
              <w:tc>
                <w:tcPr>
                  <w:tcW w:w="2600" w:type="dxa"/>
                  <w:shd w:val="clear" w:color="auto" w:fill="auto"/>
                  <w:vAlign w:val="center"/>
                </w:tcPr>
                <w:p w14:paraId="4467DC5D" w14:textId="77777777" w:rsidR="00593272" w:rsidRPr="00DD56DC" w:rsidRDefault="00593272" w:rsidP="005932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vAlign w:val="center"/>
                </w:tcPr>
                <w:p w14:paraId="50C2DD6C" w14:textId="283EB8D4" w:rsidR="00593272" w:rsidRDefault="00944F29"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2020年8月14日付適時開示「</w:t>
                  </w:r>
                  <w:r w:rsidR="00593272" w:rsidRPr="00E151F0">
                    <w:rPr>
                      <w:rFonts w:ascii="ＭＳ 明朝" w:eastAsia="ＭＳ 明朝" w:hAnsi="ＭＳ 明朝" w:cs="ＭＳ 明朝" w:hint="eastAsia"/>
                      <w:spacing w:val="6"/>
                      <w:kern w:val="0"/>
                      <w:szCs w:val="21"/>
                    </w:rPr>
                    <w:t>中期経営計画「The Road To 2025」</w:t>
                  </w:r>
                  <w:r>
                    <w:rPr>
                      <w:rFonts w:ascii="ＭＳ 明朝" w:eastAsia="ＭＳ 明朝" w:hAnsi="ＭＳ 明朝" w:cs="ＭＳ 明朝" w:hint="eastAsia"/>
                      <w:spacing w:val="6"/>
                      <w:kern w:val="0"/>
                      <w:szCs w:val="21"/>
                    </w:rPr>
                    <w:t>の策定に関するお知らせ」</w:t>
                  </w:r>
                  <w:r w:rsidR="00B2367E">
                    <w:rPr>
                      <w:rFonts w:ascii="ＭＳ 明朝" w:eastAsia="ＭＳ 明朝" w:hAnsi="ＭＳ 明朝" w:cs="ＭＳ 明朝" w:hint="eastAsia"/>
                      <w:spacing w:val="6"/>
                      <w:kern w:val="0"/>
                      <w:szCs w:val="21"/>
                    </w:rPr>
                    <w:t>および2020年11月16日付適時開示「</w:t>
                  </w:r>
                  <w:r w:rsidR="00B2367E" w:rsidRPr="00B2367E">
                    <w:rPr>
                      <w:rFonts w:ascii="ＭＳ 明朝" w:eastAsia="ＭＳ 明朝" w:hAnsi="ＭＳ 明朝" w:cs="ＭＳ 明朝" w:hint="eastAsia"/>
                      <w:spacing w:val="6"/>
                      <w:kern w:val="0"/>
                      <w:szCs w:val="21"/>
                    </w:rPr>
                    <w:t>新サービス「メタップスクラウド」開始に関するお知らせ</w:t>
                  </w:r>
                  <w:r w:rsidR="00B2367E">
                    <w:rPr>
                      <w:rFonts w:ascii="ＭＳ 明朝" w:eastAsia="ＭＳ 明朝" w:hAnsi="ＭＳ 明朝" w:cs="ＭＳ 明朝" w:hint="eastAsia"/>
                      <w:spacing w:val="6"/>
                      <w:kern w:val="0"/>
                      <w:szCs w:val="21"/>
                    </w:rPr>
                    <w:t>」は、</w:t>
                  </w:r>
                  <w:r>
                    <w:rPr>
                      <w:rFonts w:ascii="ＭＳ 明朝" w:eastAsia="ＭＳ 明朝" w:hAnsi="ＭＳ 明朝" w:cs="ＭＳ 明朝" w:hint="eastAsia"/>
                      <w:spacing w:val="6"/>
                      <w:kern w:val="0"/>
                      <w:szCs w:val="21"/>
                    </w:rPr>
                    <w:t>代表取締役社長の山﨑祐一郎名で</w:t>
                  </w:r>
                  <w:r w:rsidR="00B2367E">
                    <w:rPr>
                      <w:rFonts w:ascii="ＭＳ 明朝" w:eastAsia="ＭＳ 明朝" w:hAnsi="ＭＳ 明朝" w:cs="ＭＳ 明朝" w:hint="eastAsia"/>
                      <w:spacing w:val="6"/>
                      <w:kern w:val="0"/>
                      <w:szCs w:val="21"/>
                    </w:rPr>
                    <w:t>開示を行っている。</w:t>
                  </w:r>
                </w:p>
                <w:p w14:paraId="5EB54615" w14:textId="461EE8EA" w:rsidR="00593272" w:rsidRDefault="00B2367E"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367E">
                    <w:rPr>
                      <w:rFonts w:ascii="ＭＳ 明朝" w:eastAsia="ＭＳ 明朝" w:hAnsi="ＭＳ 明朝" w:cs="ＭＳ 明朝" w:hint="eastAsia"/>
                      <w:spacing w:val="6"/>
                      <w:kern w:val="0"/>
                      <w:szCs w:val="21"/>
                    </w:rPr>
                    <w:t>「世界を解き放つ」を経営ビジョンに、「テクノロジーでお金と経済のあり方を変える」を経営ミッションとして掲げ、成長戦略に「SaaSを中心とするDX支援事業への投資」を掲げており、自社での経験から、DXの進展によりさらにDXが必要になることを見越して、DXの中心となるSaaSを管理、有効活用するメタップスクラウド事業を推進することを公表している。</w:t>
                  </w:r>
                </w:p>
                <w:p w14:paraId="76C154DE" w14:textId="3E1E6F50" w:rsidR="00593272" w:rsidRPr="00DD56DC" w:rsidRDefault="00593272"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オウンドメディア</w:t>
                  </w:r>
                  <w:r w:rsidRPr="00C13EE3">
                    <w:rPr>
                      <w:rFonts w:ascii="ＭＳ 明朝" w:eastAsia="ＭＳ 明朝" w:hAnsi="ＭＳ 明朝" w:cs="ＭＳ 明朝" w:hint="eastAsia"/>
                      <w:spacing w:val="6"/>
                      <w:kern w:val="0"/>
                      <w:szCs w:val="21"/>
                    </w:rPr>
                    <w:t>「</w:t>
                  </w:r>
                  <w:proofErr w:type="spellStart"/>
                  <w:r w:rsidRPr="00C13EE3">
                    <w:rPr>
                      <w:rFonts w:ascii="ＭＳ 明朝" w:eastAsia="ＭＳ 明朝" w:hAnsi="ＭＳ 明朝" w:cs="ＭＳ 明朝" w:hint="eastAsia"/>
                      <w:spacing w:val="6"/>
                      <w:kern w:val="0"/>
                      <w:szCs w:val="21"/>
                    </w:rPr>
                    <w:t>meetaps</w:t>
                  </w:r>
                  <w:proofErr w:type="spellEnd"/>
                  <w:r w:rsidRPr="00C13EE3">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において、代表取締役の山﨑</w:t>
                  </w:r>
                  <w:r w:rsidR="00B2367E">
                    <w:rPr>
                      <w:rFonts w:ascii="ＭＳ 明朝" w:eastAsia="ＭＳ 明朝" w:hAnsi="ＭＳ 明朝" w:cs="ＭＳ 明朝" w:hint="eastAsia"/>
                      <w:spacing w:val="6"/>
                      <w:kern w:val="0"/>
                      <w:szCs w:val="21"/>
                    </w:rPr>
                    <w:t>祐一郎が</w:t>
                  </w:r>
                  <w:r w:rsidRPr="008D15CD">
                    <w:rPr>
                      <w:rFonts w:ascii="ＭＳ 明朝" w:eastAsia="ＭＳ 明朝" w:hAnsi="ＭＳ 明朝" w:cs="ＭＳ 明朝" w:hint="eastAsia"/>
                      <w:spacing w:val="6"/>
                      <w:kern w:val="0"/>
                      <w:szCs w:val="21"/>
                    </w:rPr>
                    <w:t>「</w:t>
                  </w:r>
                  <w:r w:rsidR="00B2367E" w:rsidRPr="00B2367E">
                    <w:rPr>
                      <w:rFonts w:ascii="ＭＳ 明朝" w:eastAsia="ＭＳ 明朝" w:hAnsi="ＭＳ 明朝" w:cs="ＭＳ 明朝" w:hint="eastAsia"/>
                      <w:spacing w:val="6"/>
                      <w:kern w:val="0"/>
                      <w:szCs w:val="21"/>
                    </w:rPr>
                    <w:t>自律分散型社会を実現するために、メタップスは「DXの推進」と、「個の解放」を推し進めていきます。そして、人々が様々な社会の制約から解放されることで、誰もが自由に新しい価値を創造でき、多様性のある生き方を追求できる世界になると信じています。</w:t>
                  </w:r>
                  <w:r w:rsidR="00B2367E">
                    <w:rPr>
                      <w:rFonts w:ascii="ＭＳ 明朝" w:eastAsia="ＭＳ 明朝" w:hAnsi="ＭＳ 明朝" w:cs="ＭＳ 明朝" w:hint="eastAsia"/>
                      <w:spacing w:val="6"/>
                      <w:kern w:val="0"/>
                      <w:szCs w:val="21"/>
                    </w:rPr>
                    <w:t>」と発信した。</w:t>
                  </w:r>
                </w:p>
              </w:tc>
            </w:tr>
          </w:tbl>
          <w:p w14:paraId="7E8CBD62"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4A5966"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361B25ED" w14:textId="77777777" w:rsidTr="00DD56DC">
              <w:trPr>
                <w:trHeight w:val="707"/>
              </w:trPr>
              <w:tc>
                <w:tcPr>
                  <w:tcW w:w="2600" w:type="dxa"/>
                  <w:shd w:val="clear" w:color="auto" w:fill="auto"/>
                  <w:vAlign w:val="center"/>
                </w:tcPr>
                <w:p w14:paraId="5754A78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2777B302" w14:textId="244AF8C4" w:rsidR="00D1302E" w:rsidRPr="00DD56DC" w:rsidRDefault="0059327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Pr="00DD56DC">
                    <w:rPr>
                      <w:rFonts w:ascii="ＭＳ 明朝" w:eastAsia="ＭＳ 明朝" w:hAnsi="ＭＳ 明朝" w:cs="ＭＳ 明朝" w:hint="eastAsia"/>
                      <w:spacing w:val="6"/>
                      <w:kern w:val="0"/>
                      <w:szCs w:val="21"/>
                    </w:rPr>
                    <w:t>月</w:t>
                  </w:r>
                </w:p>
              </w:tc>
            </w:tr>
            <w:tr w:rsidR="00593272" w:rsidRPr="00DD56DC" w14:paraId="2A640971" w14:textId="77777777" w:rsidTr="007A6B34">
              <w:trPr>
                <w:trHeight w:val="707"/>
              </w:trPr>
              <w:tc>
                <w:tcPr>
                  <w:tcW w:w="2600" w:type="dxa"/>
                  <w:shd w:val="clear" w:color="auto" w:fill="auto"/>
                  <w:vAlign w:val="center"/>
                </w:tcPr>
                <w:p w14:paraId="4A8AB28A" w14:textId="77777777" w:rsidR="00593272" w:rsidRPr="00DD56DC" w:rsidRDefault="00593272" w:rsidP="005932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vAlign w:val="center"/>
                </w:tcPr>
                <w:p w14:paraId="2A6972C0" w14:textId="7700355E" w:rsidR="00593272" w:rsidRPr="00DD56DC" w:rsidRDefault="00593272"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6E69">
                    <w:rPr>
                      <w:rFonts w:ascii="ＭＳ 明朝" w:eastAsia="ＭＳ 明朝" w:hAnsi="ＭＳ 明朝" w:cs="ＭＳ 明朝" w:hint="eastAsia"/>
                      <w:spacing w:val="6"/>
                      <w:kern w:val="0"/>
                      <w:szCs w:val="21"/>
                    </w:rPr>
                    <w:t>DX推進指標自己診断</w:t>
                  </w:r>
                  <w:r>
                    <w:rPr>
                      <w:rFonts w:ascii="ＭＳ 明朝" w:eastAsia="ＭＳ 明朝" w:hAnsi="ＭＳ 明朝" w:cs="ＭＳ 明朝" w:hint="eastAsia"/>
                      <w:spacing w:val="6"/>
                      <w:kern w:val="0"/>
                      <w:szCs w:val="21"/>
                    </w:rPr>
                    <w:t>をサイトから</w:t>
                  </w:r>
                  <w:r w:rsidRPr="00326E69">
                    <w:rPr>
                      <w:rFonts w:ascii="ＭＳ 明朝" w:eastAsia="ＭＳ 明朝" w:hAnsi="ＭＳ 明朝" w:cs="ＭＳ 明朝" w:hint="eastAsia"/>
                      <w:spacing w:val="6"/>
                      <w:kern w:val="0"/>
                      <w:szCs w:val="21"/>
                    </w:rPr>
                    <w:t>提出</w:t>
                  </w:r>
                </w:p>
              </w:tc>
            </w:tr>
          </w:tbl>
          <w:p w14:paraId="5ACAF7C9"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90BBA7"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47DD1" w:rsidRPr="00DD56DC" w14:paraId="70AC27AE" w14:textId="77777777" w:rsidTr="00E47DD1">
              <w:trPr>
                <w:trHeight w:val="707"/>
              </w:trPr>
              <w:tc>
                <w:tcPr>
                  <w:tcW w:w="2600" w:type="dxa"/>
                  <w:shd w:val="clear" w:color="auto" w:fill="auto"/>
                  <w:vAlign w:val="center"/>
                </w:tcPr>
                <w:p w14:paraId="467BC325" w14:textId="77777777" w:rsidR="00E47DD1" w:rsidRPr="00DD56DC" w:rsidRDefault="00E47DD1" w:rsidP="005932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実施時期</w:t>
                  </w:r>
                </w:p>
              </w:tc>
              <w:tc>
                <w:tcPr>
                  <w:tcW w:w="5890" w:type="dxa"/>
                  <w:vAlign w:val="center"/>
                </w:tcPr>
                <w:p w14:paraId="7426C89B" w14:textId="6C939FBA" w:rsidR="00E47DD1" w:rsidRPr="00DD56DC" w:rsidRDefault="00E47DD1"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8706F4">
                    <w:rPr>
                      <w:rFonts w:ascii="ＭＳ 明朝" w:eastAsia="ＭＳ 明朝"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Pr="00DD56DC">
                    <w:rPr>
                      <w:rFonts w:ascii="ＭＳ 明朝" w:eastAsia="ＭＳ 明朝" w:hAnsi="ＭＳ 明朝" w:cs="ＭＳ 明朝" w:hint="eastAsia"/>
                      <w:spacing w:val="6"/>
                      <w:kern w:val="0"/>
                      <w:szCs w:val="21"/>
                    </w:rPr>
                    <w:t>月頃</w:t>
                  </w:r>
                </w:p>
              </w:tc>
            </w:tr>
            <w:tr w:rsidR="00E47DD1" w:rsidRPr="00DD56DC" w14:paraId="6593B0B0" w14:textId="77777777" w:rsidTr="00E47DD1">
              <w:trPr>
                <w:trHeight w:val="697"/>
              </w:trPr>
              <w:tc>
                <w:tcPr>
                  <w:tcW w:w="2600" w:type="dxa"/>
                  <w:shd w:val="clear" w:color="auto" w:fill="auto"/>
                  <w:vAlign w:val="center"/>
                </w:tcPr>
                <w:p w14:paraId="177B35F3" w14:textId="77777777" w:rsidR="00E47DD1" w:rsidRPr="00DD56DC" w:rsidRDefault="00E47DD1" w:rsidP="005932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tcPr>
                <w:p w14:paraId="36F89CC5" w14:textId="77777777" w:rsidR="008706F4" w:rsidRDefault="008706F4" w:rsidP="008706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06F4">
                    <w:rPr>
                      <w:rFonts w:ascii="ＭＳ 明朝" w:eastAsia="ＭＳ 明朝" w:hAnsi="ＭＳ 明朝" w:cs="ＭＳ 明朝" w:hint="eastAsia"/>
                      <w:spacing w:val="6"/>
                      <w:kern w:val="0"/>
                      <w:szCs w:val="21"/>
                    </w:rPr>
                    <w:t>メタップスとしてISMS認証</w:t>
                  </w:r>
                  <w:r>
                    <w:rPr>
                      <w:rFonts w:ascii="ＭＳ 明朝" w:eastAsia="ＭＳ 明朝" w:hAnsi="ＭＳ 明朝" w:cs="ＭＳ 明朝" w:hint="eastAsia"/>
                      <w:spacing w:val="6"/>
                      <w:kern w:val="0"/>
                      <w:szCs w:val="21"/>
                    </w:rPr>
                    <w:t>を受けることを決定、一次</w:t>
                  </w:r>
                  <w:r w:rsidRPr="008706F4">
                    <w:rPr>
                      <w:rFonts w:ascii="ＭＳ 明朝" w:eastAsia="ＭＳ 明朝" w:hAnsi="ＭＳ 明朝" w:cs="ＭＳ 明朝" w:hint="eastAsia"/>
                      <w:spacing w:val="6"/>
                      <w:kern w:val="0"/>
                      <w:szCs w:val="21"/>
                    </w:rPr>
                    <w:t>審査</w:t>
                  </w:r>
                  <w:r>
                    <w:rPr>
                      <w:rFonts w:ascii="ＭＳ 明朝" w:eastAsia="ＭＳ 明朝" w:hAnsi="ＭＳ 明朝" w:cs="ＭＳ 明朝" w:hint="eastAsia"/>
                      <w:spacing w:val="6"/>
                      <w:kern w:val="0"/>
                      <w:szCs w:val="21"/>
                    </w:rPr>
                    <w:t>・二次審査</w:t>
                  </w:r>
                  <w:r w:rsidRPr="008706F4">
                    <w:rPr>
                      <w:rFonts w:ascii="ＭＳ 明朝" w:eastAsia="ＭＳ 明朝" w:hAnsi="ＭＳ 明朝" w:cs="ＭＳ 明朝" w:hint="eastAsia"/>
                      <w:spacing w:val="6"/>
                      <w:kern w:val="0"/>
                      <w:szCs w:val="21"/>
                    </w:rPr>
                    <w:t>を</w:t>
                  </w:r>
                  <w:r>
                    <w:rPr>
                      <w:rFonts w:ascii="ＭＳ 明朝" w:eastAsia="ＭＳ 明朝" w:hAnsi="ＭＳ 明朝" w:cs="ＭＳ 明朝" w:hint="eastAsia"/>
                      <w:spacing w:val="6"/>
                      <w:kern w:val="0"/>
                      <w:szCs w:val="21"/>
                    </w:rPr>
                    <w:t>経て</w:t>
                  </w:r>
                  <w:r w:rsidRPr="008706F4">
                    <w:rPr>
                      <w:rFonts w:ascii="ＭＳ 明朝" w:eastAsia="ＭＳ 明朝" w:hAnsi="ＭＳ 明朝" w:cs="ＭＳ 明朝" w:hint="eastAsia"/>
                      <w:spacing w:val="6"/>
                      <w:kern w:val="0"/>
                      <w:szCs w:val="21"/>
                    </w:rPr>
                    <w:t>2023年1月25付で認証を取得した。</w:t>
                  </w:r>
                </w:p>
                <w:p w14:paraId="48910495" w14:textId="7DA17B00" w:rsidR="008706F4" w:rsidRPr="008706F4" w:rsidRDefault="008706F4" w:rsidP="008706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06F4">
                    <w:rPr>
                      <w:rFonts w:ascii="ＭＳ 明朝" w:eastAsia="ＭＳ 明朝" w:hAnsi="ＭＳ 明朝" w:cs="ＭＳ 明朝" w:hint="eastAsia"/>
                      <w:spacing w:val="6"/>
                      <w:kern w:val="0"/>
                      <w:szCs w:val="21"/>
                    </w:rPr>
                    <w:t>（登録番号 JUSE-IR-506）</w:t>
                  </w:r>
                </w:p>
                <w:p w14:paraId="625A0045" w14:textId="40C34F4B" w:rsidR="00570C51" w:rsidRPr="00DD56DC" w:rsidRDefault="008706F4" w:rsidP="005932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06F4">
                    <w:rPr>
                      <w:rFonts w:ascii="ＭＳ 明朝" w:eastAsia="ＭＳ 明朝" w:hAnsi="ＭＳ 明朝" w:cs="ＭＳ 明朝" w:hint="eastAsia"/>
                      <w:spacing w:val="6"/>
                      <w:kern w:val="0"/>
                      <w:szCs w:val="21"/>
                    </w:rPr>
                    <w:t>その過程で社内規程（情報セキュリティ方針、セキュリティ基本規程、情報セキュリティ実施要領）を整備し、情報セキュリティに関する責任者を任命するとともに、内部監査チェック項目に情報セキュリティに関する項目を含めて実施している。また、年に1回、全従業員に対して情報セキュリティ教育を実施している。</w:t>
                  </w:r>
                </w:p>
              </w:tc>
            </w:tr>
          </w:tbl>
          <w:p w14:paraId="6DEE38A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018F3A" w14:textId="77777777"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41E09570"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t>の</w:t>
            </w:r>
            <w:r w:rsidR="00C3670A" w:rsidRPr="00D1302E">
              <w:rPr>
                <w:rFonts w:ascii="ＭＳ 明朝" w:hAnsi="ＭＳ 明朝" w:cs="ＭＳ 明朝" w:hint="eastAsia"/>
                <w:spacing w:val="6"/>
                <w:kern w:val="0"/>
                <w:szCs w:val="21"/>
              </w:rPr>
              <w:t>ウェブサイトの画面を印刷した書類等）</w:t>
            </w:r>
          </w:p>
          <w:p w14:paraId="5FD1BCB5"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14:paraId="0C414F7D" w14:textId="77777777"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136BCD1D" w14:textId="77777777" w:rsidR="00D1302E" w:rsidRDefault="00C77D44" w:rsidP="00593272">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14:paraId="662C02C8" w14:textId="56B907C4" w:rsidR="00990B68" w:rsidRPr="00D1302E" w:rsidRDefault="00990B68" w:rsidP="00593272">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p>
        </w:tc>
      </w:tr>
    </w:tbl>
    <w:p w14:paraId="0E8D5481" w14:textId="77777777"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5EEF825F"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2569687B"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57D9F4B9"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5F8E4654"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702CFEA5"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093202FF"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5EA99846"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2B4392A4"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5A5D75EB"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98C2C" w14:textId="77777777" w:rsidR="007661F0" w:rsidRDefault="007661F0">
      <w:r>
        <w:separator/>
      </w:r>
    </w:p>
  </w:endnote>
  <w:endnote w:type="continuationSeparator" w:id="0">
    <w:p w14:paraId="59E505C6" w14:textId="77777777" w:rsidR="007661F0" w:rsidRDefault="00766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9AB01" w14:textId="77777777" w:rsidR="007661F0" w:rsidRDefault="007661F0">
      <w:r>
        <w:separator/>
      </w:r>
    </w:p>
  </w:footnote>
  <w:footnote w:type="continuationSeparator" w:id="0">
    <w:p w14:paraId="0690B4FB" w14:textId="77777777" w:rsidR="007661F0" w:rsidRDefault="007661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827278127">
    <w:abstractNumId w:val="1"/>
  </w:num>
  <w:num w:numId="2" w16cid:durableId="1140732961">
    <w:abstractNumId w:val="3"/>
  </w:num>
  <w:num w:numId="3" w16cid:durableId="94329787">
    <w:abstractNumId w:val="0"/>
  </w:num>
  <w:num w:numId="4" w16cid:durableId="15486422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202F0"/>
    <w:rsid w:val="000228B1"/>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D2F84"/>
    <w:rsid w:val="000D7B32"/>
    <w:rsid w:val="000D7DA5"/>
    <w:rsid w:val="000E0731"/>
    <w:rsid w:val="000E3674"/>
    <w:rsid w:val="00101FB4"/>
    <w:rsid w:val="0010563A"/>
    <w:rsid w:val="001104B4"/>
    <w:rsid w:val="001104E6"/>
    <w:rsid w:val="00112642"/>
    <w:rsid w:val="00122A9C"/>
    <w:rsid w:val="00125B90"/>
    <w:rsid w:val="00126DED"/>
    <w:rsid w:val="00132B6D"/>
    <w:rsid w:val="00150251"/>
    <w:rsid w:val="00152F8D"/>
    <w:rsid w:val="00154EFD"/>
    <w:rsid w:val="00154FFB"/>
    <w:rsid w:val="001615E8"/>
    <w:rsid w:val="001628F8"/>
    <w:rsid w:val="0016327E"/>
    <w:rsid w:val="001677CA"/>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40AE"/>
    <w:rsid w:val="0027635A"/>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40BB"/>
    <w:rsid w:val="003A727B"/>
    <w:rsid w:val="003B283D"/>
    <w:rsid w:val="003B53DF"/>
    <w:rsid w:val="003C71BF"/>
    <w:rsid w:val="003D054D"/>
    <w:rsid w:val="003D1FF3"/>
    <w:rsid w:val="003F7752"/>
    <w:rsid w:val="004003DB"/>
    <w:rsid w:val="004012C5"/>
    <w:rsid w:val="00401AF5"/>
    <w:rsid w:val="00411102"/>
    <w:rsid w:val="00412C9F"/>
    <w:rsid w:val="00421C74"/>
    <w:rsid w:val="00434ECA"/>
    <w:rsid w:val="00436972"/>
    <w:rsid w:val="00441549"/>
    <w:rsid w:val="00446FA4"/>
    <w:rsid w:val="004519BF"/>
    <w:rsid w:val="0045289C"/>
    <w:rsid w:val="00462146"/>
    <w:rsid w:val="004651FB"/>
    <w:rsid w:val="0046628F"/>
    <w:rsid w:val="00483F63"/>
    <w:rsid w:val="004B0BD4"/>
    <w:rsid w:val="004B38A3"/>
    <w:rsid w:val="004D4F70"/>
    <w:rsid w:val="004E264F"/>
    <w:rsid w:val="00500737"/>
    <w:rsid w:val="00514854"/>
    <w:rsid w:val="0051532F"/>
    <w:rsid w:val="00516839"/>
    <w:rsid w:val="0051732C"/>
    <w:rsid w:val="0052156A"/>
    <w:rsid w:val="00521BFC"/>
    <w:rsid w:val="00523C5F"/>
    <w:rsid w:val="00526508"/>
    <w:rsid w:val="00570C51"/>
    <w:rsid w:val="005755CD"/>
    <w:rsid w:val="00580E8C"/>
    <w:rsid w:val="0058161B"/>
    <w:rsid w:val="00590B9B"/>
    <w:rsid w:val="00591A8A"/>
    <w:rsid w:val="0059262C"/>
    <w:rsid w:val="00593272"/>
    <w:rsid w:val="00594AF7"/>
    <w:rsid w:val="005B62ED"/>
    <w:rsid w:val="005B7641"/>
    <w:rsid w:val="005C2C94"/>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B104F"/>
    <w:rsid w:val="006C0F01"/>
    <w:rsid w:val="006C13EE"/>
    <w:rsid w:val="006C604A"/>
    <w:rsid w:val="006D3861"/>
    <w:rsid w:val="006E6FEF"/>
    <w:rsid w:val="006F2A29"/>
    <w:rsid w:val="006F2BB7"/>
    <w:rsid w:val="006F6B2A"/>
    <w:rsid w:val="0070071F"/>
    <w:rsid w:val="0071191E"/>
    <w:rsid w:val="00720D00"/>
    <w:rsid w:val="00726DDB"/>
    <w:rsid w:val="007276ED"/>
    <w:rsid w:val="00730B06"/>
    <w:rsid w:val="0074688D"/>
    <w:rsid w:val="00760625"/>
    <w:rsid w:val="00762B94"/>
    <w:rsid w:val="007661F0"/>
    <w:rsid w:val="007675DC"/>
    <w:rsid w:val="00775A16"/>
    <w:rsid w:val="007769C5"/>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16759"/>
    <w:rsid w:val="00822DA9"/>
    <w:rsid w:val="00843F68"/>
    <w:rsid w:val="0084478F"/>
    <w:rsid w:val="008459EA"/>
    <w:rsid w:val="00847130"/>
    <w:rsid w:val="00847788"/>
    <w:rsid w:val="00860BE2"/>
    <w:rsid w:val="00865B12"/>
    <w:rsid w:val="008706F4"/>
    <w:rsid w:val="008747CA"/>
    <w:rsid w:val="00880EB5"/>
    <w:rsid w:val="00881D72"/>
    <w:rsid w:val="008A5BE2"/>
    <w:rsid w:val="008A74E2"/>
    <w:rsid w:val="008B45A1"/>
    <w:rsid w:val="008C1A9C"/>
    <w:rsid w:val="008E0DC5"/>
    <w:rsid w:val="008F09B5"/>
    <w:rsid w:val="008F4EBB"/>
    <w:rsid w:val="00902744"/>
    <w:rsid w:val="009058CC"/>
    <w:rsid w:val="00912E20"/>
    <w:rsid w:val="009156A4"/>
    <w:rsid w:val="009243FD"/>
    <w:rsid w:val="009313D5"/>
    <w:rsid w:val="0094225E"/>
    <w:rsid w:val="00944F29"/>
    <w:rsid w:val="00964BDD"/>
    <w:rsid w:val="009653AA"/>
    <w:rsid w:val="0097041C"/>
    <w:rsid w:val="00972B7B"/>
    <w:rsid w:val="00975A98"/>
    <w:rsid w:val="00977317"/>
    <w:rsid w:val="009811EE"/>
    <w:rsid w:val="009877BF"/>
    <w:rsid w:val="0099009C"/>
    <w:rsid w:val="00990B68"/>
    <w:rsid w:val="0099702E"/>
    <w:rsid w:val="009A5C7A"/>
    <w:rsid w:val="009C0392"/>
    <w:rsid w:val="009C7AC7"/>
    <w:rsid w:val="009E3361"/>
    <w:rsid w:val="009F6625"/>
    <w:rsid w:val="00A22980"/>
    <w:rsid w:val="00A24438"/>
    <w:rsid w:val="00A24614"/>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F7A86"/>
    <w:rsid w:val="00B02404"/>
    <w:rsid w:val="00B2367E"/>
    <w:rsid w:val="00B278A5"/>
    <w:rsid w:val="00B300D5"/>
    <w:rsid w:val="00B3363C"/>
    <w:rsid w:val="00B33D14"/>
    <w:rsid w:val="00B35E61"/>
    <w:rsid w:val="00B36536"/>
    <w:rsid w:val="00B3679F"/>
    <w:rsid w:val="00B45C60"/>
    <w:rsid w:val="00B50A0A"/>
    <w:rsid w:val="00B705FB"/>
    <w:rsid w:val="00B86108"/>
    <w:rsid w:val="00B9474D"/>
    <w:rsid w:val="00B95EF0"/>
    <w:rsid w:val="00BA1D54"/>
    <w:rsid w:val="00BB6C25"/>
    <w:rsid w:val="00BB79CF"/>
    <w:rsid w:val="00BC5BED"/>
    <w:rsid w:val="00BD603A"/>
    <w:rsid w:val="00BF3517"/>
    <w:rsid w:val="00C05662"/>
    <w:rsid w:val="00C11209"/>
    <w:rsid w:val="00C23001"/>
    <w:rsid w:val="00C24949"/>
    <w:rsid w:val="00C3670A"/>
    <w:rsid w:val="00C4669E"/>
    <w:rsid w:val="00C71411"/>
    <w:rsid w:val="00C73EB2"/>
    <w:rsid w:val="00C7532F"/>
    <w:rsid w:val="00C77D44"/>
    <w:rsid w:val="00C932DE"/>
    <w:rsid w:val="00CA17F6"/>
    <w:rsid w:val="00CA41C8"/>
    <w:rsid w:val="00CA7393"/>
    <w:rsid w:val="00CE07F0"/>
    <w:rsid w:val="00CE31F1"/>
    <w:rsid w:val="00CE7317"/>
    <w:rsid w:val="00CF2C62"/>
    <w:rsid w:val="00CF65B2"/>
    <w:rsid w:val="00D00EE2"/>
    <w:rsid w:val="00D015B5"/>
    <w:rsid w:val="00D0176B"/>
    <w:rsid w:val="00D03132"/>
    <w:rsid w:val="00D04406"/>
    <w:rsid w:val="00D11455"/>
    <w:rsid w:val="00D12FA6"/>
    <w:rsid w:val="00D1302E"/>
    <w:rsid w:val="00D23392"/>
    <w:rsid w:val="00D23F4B"/>
    <w:rsid w:val="00D278A0"/>
    <w:rsid w:val="00D3582A"/>
    <w:rsid w:val="00D45461"/>
    <w:rsid w:val="00D53036"/>
    <w:rsid w:val="00D54089"/>
    <w:rsid w:val="00D57293"/>
    <w:rsid w:val="00D65899"/>
    <w:rsid w:val="00D72780"/>
    <w:rsid w:val="00D762AF"/>
    <w:rsid w:val="00D937A5"/>
    <w:rsid w:val="00D9422A"/>
    <w:rsid w:val="00DA23E1"/>
    <w:rsid w:val="00DA5950"/>
    <w:rsid w:val="00DB7E0E"/>
    <w:rsid w:val="00DC26BC"/>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47DD1"/>
    <w:rsid w:val="00E51414"/>
    <w:rsid w:val="00E532A0"/>
    <w:rsid w:val="00E53685"/>
    <w:rsid w:val="00E63E18"/>
    <w:rsid w:val="00E679CB"/>
    <w:rsid w:val="00E72B38"/>
    <w:rsid w:val="00E73521"/>
    <w:rsid w:val="00E86A2F"/>
    <w:rsid w:val="00E94F97"/>
    <w:rsid w:val="00EA0D0B"/>
    <w:rsid w:val="00EA15DB"/>
    <w:rsid w:val="00EB6D2C"/>
    <w:rsid w:val="00EC5A1D"/>
    <w:rsid w:val="00ED1863"/>
    <w:rsid w:val="00ED5D86"/>
    <w:rsid w:val="00EF3611"/>
    <w:rsid w:val="00F042B2"/>
    <w:rsid w:val="00F05BB8"/>
    <w:rsid w:val="00F06DF2"/>
    <w:rsid w:val="00F15056"/>
    <w:rsid w:val="00F22EA9"/>
    <w:rsid w:val="00F27E54"/>
    <w:rsid w:val="00F27F9A"/>
    <w:rsid w:val="00F37424"/>
    <w:rsid w:val="00F41912"/>
    <w:rsid w:val="00F47775"/>
    <w:rsid w:val="00F513A5"/>
    <w:rsid w:val="00F51A9D"/>
    <w:rsid w:val="00F51FF6"/>
    <w:rsid w:val="00F66735"/>
    <w:rsid w:val="00F7212F"/>
    <w:rsid w:val="00F73072"/>
    <w:rsid w:val="00F7387C"/>
    <w:rsid w:val="00FA7D73"/>
    <w:rsid w:val="00FB5182"/>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79FC79"/>
  <w15:chartTrackingRefBased/>
  <w:writeProtection w:cryptProviderType="rsaAES" w:cryptAlgorithmClass="hash" w:cryptAlgorithmType="typeAny" w:cryptAlgorithmSid="14" w:cryptSpinCount="100000" w:hash="newCqqA5ZzaCPGMVnPya/a/lfbfJCecKjjbknMeKp87nuQ4226i6BQJZ2pCuAD48+ATG69Cpm65K6P6Yr6y+EQ==" w:salt="d27+DzZprEi+ZYccifZOD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593272"/>
    <w:rPr>
      <w:color w:val="0000FF"/>
      <w:u w:val="single"/>
    </w:rPr>
  </w:style>
  <w:style w:type="character" w:styleId="af1">
    <w:name w:val="Unresolved Mention"/>
    <w:basedOn w:val="a0"/>
    <w:uiPriority w:val="99"/>
    <w:semiHidden/>
    <w:unhideWhenUsed/>
    <w:rsid w:val="00B95EF0"/>
    <w:rPr>
      <w:color w:val="605E5C"/>
      <w:shd w:val="clear" w:color="auto" w:fill="E1DFDD"/>
    </w:rPr>
  </w:style>
  <w:style w:type="character" w:styleId="af2">
    <w:name w:val="FollowedHyperlink"/>
    <w:basedOn w:val="a0"/>
    <w:uiPriority w:val="99"/>
    <w:semiHidden/>
    <w:unhideWhenUsed/>
    <w:rsid w:val="00152F8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sl4.eir-parts.net/doc/6172/tdnet/1906913/00.pdf" TargetMode="External"/><Relationship Id="rId13" Type="http://schemas.openxmlformats.org/officeDocument/2006/relationships/hyperlink" Target="https://www.metapscloud.com/" TargetMode="External"/><Relationship Id="rId18" Type="http://schemas.openxmlformats.org/officeDocument/2006/relationships/hyperlink" Target="https://ssl4.eir-parts.net/doc/6172/tdnet/1876210/00.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sl4.eir-parts.net/doc/6172/tdnet/1906913/00.pdf" TargetMode="External"/><Relationship Id="rId17" Type="http://schemas.openxmlformats.org/officeDocument/2006/relationships/hyperlink" Target="https://www.metapscloud.com/" TargetMode="External"/><Relationship Id="rId2" Type="http://schemas.openxmlformats.org/officeDocument/2006/relationships/numbering" Target="numbering.xml"/><Relationship Id="rId16" Type="http://schemas.openxmlformats.org/officeDocument/2006/relationships/hyperlink" Target="https://ssl4.eir-parts.net/doc/6172/tdnet/1906913/00.pdf" TargetMode="External"/><Relationship Id="rId20" Type="http://schemas.openxmlformats.org/officeDocument/2006/relationships/hyperlink" Target="https://meet.metaps.com/entry/2020/09/30/1819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p.sre-shine.jp/" TargetMode="External"/><Relationship Id="rId5" Type="http://schemas.openxmlformats.org/officeDocument/2006/relationships/webSettings" Target="webSettings.xml"/><Relationship Id="rId15" Type="http://schemas.openxmlformats.org/officeDocument/2006/relationships/hyperlink" Target="https://lp.sre-shine.jp/" TargetMode="External"/><Relationship Id="rId10" Type="http://schemas.openxmlformats.org/officeDocument/2006/relationships/hyperlink" Target="https://metaps.com/ja/archives/press_release/4977" TargetMode="External"/><Relationship Id="rId19" Type="http://schemas.openxmlformats.org/officeDocument/2006/relationships/hyperlink" Target="https://ssl4.eir-parts.net/doc/6172/tdnet/1906913/00.pdf" TargetMode="External"/><Relationship Id="rId4" Type="http://schemas.openxmlformats.org/officeDocument/2006/relationships/settings" Target="settings.xml"/><Relationship Id="rId9" Type="http://schemas.openxmlformats.org/officeDocument/2006/relationships/hyperlink" Target="https://www.metapscloud.com/" TargetMode="External"/><Relationship Id="rId14" Type="http://schemas.openxmlformats.org/officeDocument/2006/relationships/hyperlink" Target="https://metaps.com/ja/archives/press_release/4977"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1018</ap:Words>
  <ap:Characters>5806</ap:Characters>
  <ap:Application/>
  <ap:Lines>48</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6811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