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09580A55" w14:textId="2FE3D58A" w:rsidR="00F71AEC" w:rsidRDefault="00F71AEC" w:rsidP="00DD56DC">
            <w:pPr>
              <w:spacing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cs="ＭＳ 明朝" w:hint="eastAsia"/>
                <w:spacing w:val="6"/>
                <w:kern w:val="0"/>
                <w:szCs w:val="21"/>
              </w:rPr>
              <w:t xml:space="preserve">申請年月日　</w:t>
            </w:r>
            <w:r w:rsidR="00D1302E" w:rsidRPr="00E577BF">
              <w:rPr>
                <w:rFonts w:ascii="ＭＳ 明朝" w:eastAsia="ＭＳ 明朝" w:hAnsi="ＭＳ 明朝"/>
                <w:spacing w:val="6"/>
                <w:kern w:val="0"/>
                <w:szCs w:val="21"/>
              </w:rPr>
              <w:t xml:space="preserve"> </w:t>
            </w:r>
            <w:r w:rsidR="00D1302E" w:rsidRPr="00E577BF">
              <w:rPr>
                <w:rFonts w:ascii="ＭＳ 明朝" w:eastAsia="ＭＳ 明朝" w:hAnsi="ＭＳ 明朝" w:cs="ＭＳ 明朝" w:hint="eastAsia"/>
                <w:spacing w:val="6"/>
                <w:kern w:val="0"/>
                <w:szCs w:val="21"/>
              </w:rPr>
              <w:t xml:space="preserve">　</w:t>
            </w:r>
            <w:r w:rsidRPr="00F71AEC">
              <w:rPr>
                <w:rFonts w:ascii="ＭＳ 明朝" w:eastAsia="ＭＳ 明朝" w:hAnsi="ＭＳ 明朝" w:cs="ＭＳ 明朝" w:hint="eastAsia"/>
                <w:spacing w:val="6"/>
                <w:kern w:val="0"/>
                <w:szCs w:val="21"/>
              </w:rPr>
              <w:t>2024年</w:t>
            </w:r>
            <w:r w:rsidR="00AF59E9">
              <w:rPr>
                <w:rFonts w:ascii="ＭＳ 明朝" w:eastAsia="ＭＳ 明朝" w:hAnsi="ＭＳ 明朝" w:cs="ＭＳ 明朝"/>
                <w:spacing w:val="6"/>
                <w:kern w:val="0"/>
                <w:szCs w:val="21"/>
              </w:rPr>
              <w:t>10</w:t>
            </w:r>
            <w:r w:rsidRPr="00F71AEC">
              <w:rPr>
                <w:rFonts w:ascii="ＭＳ 明朝" w:eastAsia="ＭＳ 明朝" w:hAnsi="ＭＳ 明朝" w:cs="ＭＳ 明朝" w:hint="eastAsia"/>
                <w:spacing w:val="6"/>
                <w:kern w:val="0"/>
                <w:szCs w:val="21"/>
              </w:rPr>
              <w:t>月</w:t>
            </w:r>
            <w:r w:rsidR="00AF59E9">
              <w:rPr>
                <w:rFonts w:ascii="ＭＳ 明朝" w:eastAsia="ＭＳ 明朝" w:hAnsi="ＭＳ 明朝" w:cs="ＭＳ 明朝"/>
                <w:spacing w:val="6"/>
                <w:kern w:val="0"/>
                <w:szCs w:val="21"/>
              </w:rPr>
              <w:t>31</w:t>
            </w:r>
            <w:r w:rsidRPr="00F71AEC">
              <w:rPr>
                <w:rFonts w:ascii="ＭＳ 明朝" w:eastAsia="ＭＳ 明朝" w:hAnsi="ＭＳ 明朝" w:cs="ＭＳ 明朝" w:hint="eastAsia"/>
                <w:spacing w:val="6"/>
                <w:kern w:val="0"/>
                <w:szCs w:val="21"/>
              </w:rPr>
              <w:t>日</w:t>
            </w:r>
          </w:p>
          <w:p w14:paraId="6813005C" w14:textId="442CE4F3"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65820545" w14:textId="77777777" w:rsidR="00F71AEC" w:rsidRPr="00E577BF" w:rsidRDefault="00D1302E" w:rsidP="00F71AEC">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r w:rsidR="00F71AEC" w:rsidRPr="00E577BF">
              <w:rPr>
                <w:rFonts w:ascii="ＭＳ 明朝" w:eastAsia="ＭＳ 明朝" w:hAnsi="ＭＳ 明朝" w:cs="ＭＳ 明朝" w:hint="eastAsia"/>
                <w:spacing w:val="6"/>
                <w:kern w:val="0"/>
                <w:szCs w:val="21"/>
              </w:rPr>
              <w:t>経済産業大臣　殿</w:t>
            </w:r>
          </w:p>
          <w:p w14:paraId="4811159D" w14:textId="77777777" w:rsidR="00F71AEC" w:rsidRPr="00E577BF" w:rsidRDefault="00F71AEC" w:rsidP="00F71AEC">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にっぽんでんきかぶしきがいしゃ</w:t>
            </w:r>
          </w:p>
          <w:p w14:paraId="5276F0F1" w14:textId="77777777" w:rsidR="00F71AEC" w:rsidRPr="00E577BF" w:rsidRDefault="00F71AEC" w:rsidP="00F71AEC">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日本電気株式会社</w:t>
            </w:r>
          </w:p>
          <w:p w14:paraId="38061D46" w14:textId="77777777" w:rsidR="00F71AEC" w:rsidRPr="00E577BF" w:rsidRDefault="00F71AEC" w:rsidP="00F71AEC">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もりた　たかゆき</w:t>
            </w:r>
          </w:p>
          <w:p w14:paraId="5D9DEA75" w14:textId="77777777" w:rsidR="00F71AEC" w:rsidRPr="00E577BF" w:rsidRDefault="00F71AEC" w:rsidP="00F71AEC">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Pr>
                <w:rFonts w:ascii="ＭＳ 明朝" w:eastAsia="ＭＳ 明朝" w:hAnsi="ＭＳ 明朝" w:cs="ＭＳ 明朝" w:hint="eastAsia"/>
                <w:spacing w:val="6"/>
                <w:kern w:val="0"/>
                <w:szCs w:val="21"/>
              </w:rPr>
              <w:t xml:space="preserve">　森田　隆之</w:t>
            </w:r>
          </w:p>
          <w:p w14:paraId="0E387727" w14:textId="77777777" w:rsidR="00F71AEC" w:rsidRDefault="00F71AEC" w:rsidP="00F71AE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１０８－８００１　　　　　</w:t>
            </w:r>
          </w:p>
          <w:p w14:paraId="273FD52E" w14:textId="77777777" w:rsidR="00F71AEC" w:rsidRPr="005E3217" w:rsidRDefault="00F71AEC" w:rsidP="008F3BD2">
            <w:pPr>
              <w:spacing w:afterLines="50" w:after="120" w:line="260" w:lineRule="exact"/>
              <w:ind w:firstLineChars="1851" w:firstLine="4109"/>
              <w:jc w:val="right"/>
              <w:rPr>
                <w:rFonts w:ascii="ＭＳ 明朝" w:eastAsia="ＭＳ 明朝" w:hAnsi="ＭＳ 明朝" w:cs="ＭＳ 明朝"/>
                <w:spacing w:val="6"/>
                <w:kern w:val="0"/>
                <w:szCs w:val="21"/>
              </w:rPr>
            </w:pPr>
            <w:r w:rsidRPr="00DD58F7">
              <w:rPr>
                <w:rFonts w:ascii="ＭＳ 明朝" w:eastAsia="ＭＳ 明朝" w:hAnsi="ＭＳ 明朝" w:cs="ＭＳ 明朝" w:hint="eastAsia"/>
                <w:spacing w:val="6"/>
                <w:kern w:val="0"/>
                <w:szCs w:val="21"/>
              </w:rPr>
              <w:t>東京都港区芝五丁目７番１号</w:t>
            </w:r>
          </w:p>
          <w:p w14:paraId="56E22086" w14:textId="77777777" w:rsidR="00F71AEC" w:rsidRPr="00E577BF" w:rsidRDefault="00F71AEC" w:rsidP="00F71AEC">
            <w:pPr>
              <w:spacing w:afterLines="100" w:after="240" w:line="260" w:lineRule="exact"/>
              <w:ind w:firstLineChars="2150" w:firstLine="4601"/>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Pr="00DD58F7">
              <w:rPr>
                <w:rFonts w:ascii="ＭＳ 明朝" w:eastAsia="ＭＳ 明朝" w:hAnsi="ＭＳ 明朝" w:cs="ＭＳ 明朝" w:hint="eastAsia"/>
                <w:kern w:val="0"/>
                <w:szCs w:val="21"/>
              </w:rPr>
              <w:t>７０１０４０１０２２９１６</w:t>
            </w:r>
          </w:p>
          <w:p w14:paraId="045CD76E" w14:textId="6C5A57AF"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0E2CA96">
                <v:oval id="_x0000_s2050" style="position:absolute;left:0;text-align:left;margin-left:103.8pt;margin-top:9.95pt;width:51.6pt;height:19.8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71AEC" w:rsidRPr="00E577BF" w14:paraId="5B7EE562" w14:textId="77777777" w:rsidTr="00F5566D">
              <w:trPr>
                <w:trHeight w:val="707"/>
              </w:trPr>
              <w:tc>
                <w:tcPr>
                  <w:tcW w:w="2600" w:type="dxa"/>
                  <w:shd w:val="clear" w:color="auto" w:fill="auto"/>
                </w:tcPr>
                <w:p w14:paraId="712AB77F" w14:textId="0649BF85"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83EEC50" w14:textId="77777777" w:rsidR="00414F7D" w:rsidRPr="00414F7D" w:rsidRDefault="00414F7D" w:rsidP="00414F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4F7D">
                    <w:rPr>
                      <w:rFonts w:ascii="ＭＳ 明朝" w:eastAsia="ＭＳ 明朝" w:hAnsi="ＭＳ 明朝" w:cs="ＭＳ 明朝" w:hint="eastAsia"/>
                      <w:spacing w:val="6"/>
                      <w:kern w:val="0"/>
                      <w:szCs w:val="21"/>
                    </w:rPr>
                    <w:t>①NEC 2030VISION</w:t>
                  </w:r>
                </w:p>
                <w:p w14:paraId="70FC6ABD" w14:textId="2CA174E2" w:rsidR="00414F7D" w:rsidRPr="00414F7D" w:rsidRDefault="00414F7D" w:rsidP="00414F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4F7D">
                    <w:rPr>
                      <w:rFonts w:ascii="ＭＳ 明朝" w:eastAsia="ＭＳ 明朝" w:hAnsi="ＭＳ 明朝" w:cs="ＭＳ 明朝" w:hint="eastAsia"/>
                      <w:spacing w:val="6"/>
                      <w:kern w:val="0"/>
                      <w:szCs w:val="21"/>
                    </w:rPr>
                    <w:t>②2025中期経営計画</w:t>
                  </w:r>
                </w:p>
                <w:p w14:paraId="200ADAF6" w14:textId="1E97BEE9" w:rsidR="00F71AEC" w:rsidRPr="00F71AEC" w:rsidRDefault="00414F7D" w:rsidP="00414F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4F7D">
                    <w:rPr>
                      <w:rFonts w:ascii="ＭＳ 明朝" w:eastAsia="ＭＳ 明朝" w:hAnsi="ＭＳ 明朝" w:cs="ＭＳ 明朝" w:hint="eastAsia"/>
                      <w:spacing w:val="6"/>
                      <w:kern w:val="0"/>
                      <w:szCs w:val="21"/>
                    </w:rPr>
                    <w:t>③統合レポート2024</w:t>
                  </w:r>
                </w:p>
              </w:tc>
            </w:tr>
            <w:tr w:rsidR="00F71AEC" w:rsidRPr="00E577BF" w14:paraId="49DA1E39" w14:textId="77777777" w:rsidTr="00F5566D">
              <w:trPr>
                <w:trHeight w:val="697"/>
              </w:trPr>
              <w:tc>
                <w:tcPr>
                  <w:tcW w:w="2600" w:type="dxa"/>
                  <w:shd w:val="clear" w:color="auto" w:fill="auto"/>
                </w:tcPr>
                <w:p w14:paraId="2E32CE86" w14:textId="1AE778B5"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3376A16" w14:textId="77777777" w:rsidR="00414F7D" w:rsidRPr="00414F7D" w:rsidRDefault="00414F7D" w:rsidP="00414F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4F7D">
                    <w:rPr>
                      <w:rFonts w:ascii="ＭＳ 明朝" w:eastAsia="ＭＳ 明朝" w:hAnsi="ＭＳ 明朝" w:cs="ＭＳ 明朝" w:hint="eastAsia"/>
                      <w:spacing w:val="6"/>
                      <w:kern w:val="0"/>
                      <w:szCs w:val="21"/>
                    </w:rPr>
                    <w:t>①及び②2021年5月12日</w:t>
                  </w:r>
                </w:p>
                <w:p w14:paraId="5054374B" w14:textId="5FCC1C7A" w:rsidR="00F71AEC" w:rsidRPr="00E577BF" w:rsidRDefault="001B6A54" w:rsidP="00414F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6A54">
                    <w:rPr>
                      <w:rFonts w:ascii="ＭＳ 明朝" w:eastAsia="ＭＳ 明朝" w:hAnsi="ＭＳ 明朝" w:cs="ＭＳ 明朝" w:hint="eastAsia"/>
                      <w:spacing w:val="6"/>
                      <w:kern w:val="0"/>
                      <w:szCs w:val="21"/>
                    </w:rPr>
                    <w:t>③2024年9月</w:t>
                  </w:r>
                  <w:r w:rsidR="00ED5FAD">
                    <w:rPr>
                      <w:rFonts w:ascii="ＭＳ 明朝" w:eastAsia="ＭＳ 明朝" w:hAnsi="ＭＳ 明朝" w:cs="ＭＳ 明朝" w:hint="eastAsia"/>
                      <w:spacing w:val="6"/>
                      <w:kern w:val="0"/>
                      <w:szCs w:val="21"/>
                    </w:rPr>
                    <w:t>12</w:t>
                  </w:r>
                  <w:r w:rsidRPr="001B6A54">
                    <w:rPr>
                      <w:rFonts w:ascii="ＭＳ 明朝" w:eastAsia="ＭＳ 明朝" w:hAnsi="ＭＳ 明朝" w:cs="ＭＳ 明朝" w:hint="eastAsia"/>
                      <w:spacing w:val="6"/>
                      <w:kern w:val="0"/>
                      <w:szCs w:val="21"/>
                    </w:rPr>
                    <w:t>日</w:t>
                  </w:r>
                </w:p>
              </w:tc>
            </w:tr>
            <w:tr w:rsidR="00F71AEC" w:rsidRPr="00E577BF" w14:paraId="382C3670" w14:textId="77777777" w:rsidTr="00F5566D">
              <w:trPr>
                <w:trHeight w:val="707"/>
              </w:trPr>
              <w:tc>
                <w:tcPr>
                  <w:tcW w:w="2600" w:type="dxa"/>
                  <w:shd w:val="clear" w:color="auto" w:fill="auto"/>
                </w:tcPr>
                <w:p w14:paraId="4FC652B6" w14:textId="31B06B83"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8F330A" w14:textId="0C2C8BE5" w:rsidR="00414F7D" w:rsidRDefault="00414F7D" w:rsidP="00414F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4F7D">
                    <w:rPr>
                      <w:rFonts w:ascii="ＭＳ 明朝" w:eastAsia="ＭＳ 明朝" w:hAnsi="ＭＳ 明朝" w:cs="ＭＳ 明朝" w:hint="eastAsia"/>
                      <w:spacing w:val="6"/>
                      <w:kern w:val="0"/>
                      <w:szCs w:val="21"/>
                    </w:rPr>
                    <w:t>①の公表場所：当社ホームページ</w:t>
                  </w: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 xml:space="preserve"> HYPERLINK "</w:instrText>
                  </w:r>
                  <w:r w:rsidRPr="00414F7D">
                    <w:rPr>
                      <w:rFonts w:ascii="ＭＳ 明朝" w:eastAsia="ＭＳ 明朝" w:hAnsi="ＭＳ 明朝" w:cs="ＭＳ 明朝"/>
                      <w:spacing w:val="6"/>
                      <w:kern w:val="0"/>
                      <w:szCs w:val="21"/>
                    </w:rPr>
                    <w:instrText>https://jpn.nec.com/profile/vision/</w:instrText>
                  </w:r>
                  <w:r>
                    <w:rPr>
                      <w:rFonts w:ascii="ＭＳ 明朝" w:eastAsia="ＭＳ 明朝" w:hAnsi="ＭＳ 明朝" w:cs="ＭＳ 明朝"/>
                      <w:spacing w:val="6"/>
                      <w:kern w:val="0"/>
                      <w:szCs w:val="21"/>
                    </w:rPr>
                    <w:instrText xml:space="preserve">" </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A57089">
                    <w:rPr>
                      <w:rStyle w:val="af6"/>
                      <w:rFonts w:ascii="ＭＳ 明朝" w:eastAsia="ＭＳ 明朝" w:hAnsi="ＭＳ 明朝" w:cs="ＭＳ 明朝"/>
                      <w:spacing w:val="6"/>
                      <w:kern w:val="0"/>
                      <w:szCs w:val="21"/>
                    </w:rPr>
                    <w:t>https://jpn.nec.com/profile/vision/</w:t>
                  </w:r>
                  <w:r>
                    <w:rPr>
                      <w:rFonts w:ascii="ＭＳ 明朝" w:eastAsia="ＭＳ 明朝" w:hAnsi="ＭＳ 明朝" w:cs="ＭＳ 明朝"/>
                      <w:spacing w:val="6"/>
                      <w:kern w:val="0"/>
                      <w:szCs w:val="21"/>
                    </w:rPr>
                    <w:fldChar w:fldCharType="end"/>
                  </w:r>
                </w:p>
                <w:p w14:paraId="044D96B7" w14:textId="2FAAE436" w:rsidR="00414F7D" w:rsidRPr="00414F7D" w:rsidRDefault="00414F7D" w:rsidP="00414F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4F7D">
                    <w:rPr>
                      <w:rFonts w:ascii="ＭＳ 明朝" w:eastAsia="ＭＳ 明朝" w:hAnsi="ＭＳ 明朝" w:cs="ＭＳ 明朝" w:hint="eastAsia"/>
                      <w:spacing w:val="6"/>
                      <w:kern w:val="0"/>
                      <w:szCs w:val="21"/>
                    </w:rPr>
                    <w:t>②の公表場所：当社ホームページ</w:t>
                  </w:r>
                  <w:r>
                    <w:rPr>
                      <w:rFonts w:ascii="ＭＳ 明朝" w:eastAsia="ＭＳ 明朝" w:hAnsi="ＭＳ 明朝" w:cs="ＭＳ 明朝"/>
                      <w:spacing w:val="6"/>
                      <w:kern w:val="0"/>
                      <w:szCs w:val="21"/>
                    </w:rPr>
                    <w:br/>
                  </w:r>
                  <w:hyperlink r:id="rId8" w:history="1">
                    <w:r w:rsidRPr="00A57089">
                      <w:rPr>
                        <w:rStyle w:val="af6"/>
                        <w:rFonts w:ascii="ＭＳ 明朝" w:eastAsia="ＭＳ 明朝" w:hAnsi="ＭＳ 明朝" w:cs="ＭＳ 明朝"/>
                        <w:spacing w:val="6"/>
                        <w:kern w:val="0"/>
                        <w:szCs w:val="21"/>
                      </w:rPr>
                      <w:t>https://jpn.nec.com/ir/library/plan2025.html</w:t>
                    </w:r>
                  </w:hyperlink>
                  <w:r>
                    <w:rPr>
                      <w:rFonts w:ascii="ＭＳ 明朝" w:eastAsia="ＭＳ 明朝" w:hAnsi="ＭＳ 明朝" w:cs="ＭＳ 明朝"/>
                      <w:spacing w:val="6"/>
                      <w:kern w:val="0"/>
                      <w:szCs w:val="21"/>
                    </w:rPr>
                    <w:br/>
                  </w:r>
                  <w:hyperlink r:id="rId9" w:history="1">
                    <w:r w:rsidRPr="00A57089">
                      <w:rPr>
                        <w:rStyle w:val="af6"/>
                        <w:rFonts w:ascii="ＭＳ 明朝" w:eastAsia="ＭＳ 明朝" w:hAnsi="ＭＳ 明朝" w:cs="ＭＳ 明朝"/>
                        <w:spacing w:val="6"/>
                        <w:kern w:val="0"/>
                        <w:szCs w:val="21"/>
                      </w:rPr>
                      <w:t>https://jpn.nec.com/ir/library/plan2025_report.html</w:t>
                    </w:r>
                  </w:hyperlink>
                  <w:r>
                    <w:rPr>
                      <w:rFonts w:ascii="ＭＳ 明朝" w:eastAsia="ＭＳ 明朝" w:hAnsi="ＭＳ 明朝" w:cs="ＭＳ 明朝"/>
                      <w:spacing w:val="6"/>
                      <w:kern w:val="0"/>
                      <w:szCs w:val="21"/>
                    </w:rPr>
                    <w:br/>
                  </w:r>
                  <w:hyperlink r:id="rId10" w:history="1">
                    <w:r w:rsidRPr="00A57089">
                      <w:rPr>
                        <w:rStyle w:val="af6"/>
                        <w:rFonts w:ascii="ＭＳ 明朝" w:eastAsia="ＭＳ 明朝" w:hAnsi="ＭＳ 明朝" w:cs="ＭＳ 明朝"/>
                        <w:spacing w:val="6"/>
                        <w:kern w:val="0"/>
                        <w:szCs w:val="21"/>
                      </w:rPr>
                      <w:t>https://jpn.nec.com/ir/pdf/library/210512/210512_02.pdf</w:t>
                    </w:r>
                  </w:hyperlink>
                  <w:r>
                    <w:rPr>
                      <w:rFonts w:ascii="ＭＳ 明朝" w:eastAsia="ＭＳ 明朝" w:hAnsi="ＭＳ 明朝" w:cs="ＭＳ 明朝"/>
                      <w:spacing w:val="6"/>
                      <w:kern w:val="0"/>
                      <w:szCs w:val="21"/>
                    </w:rPr>
                    <w:br/>
                  </w:r>
                  <w:r w:rsidRPr="00414F7D">
                    <w:rPr>
                      <w:rFonts w:ascii="ＭＳ 明朝" w:eastAsia="ＭＳ 明朝" w:hAnsi="ＭＳ 明朝" w:cs="ＭＳ 明朝" w:hint="eastAsia"/>
                      <w:spacing w:val="6"/>
                      <w:kern w:val="0"/>
                      <w:szCs w:val="21"/>
                    </w:rPr>
                    <w:t>記載箇所：6～9ページ、16ページ、23ページ</w:t>
                  </w:r>
                </w:p>
                <w:p w14:paraId="2BFD86E1" w14:textId="3A009419" w:rsidR="00F71AEC" w:rsidRPr="00E577BF" w:rsidRDefault="00414F7D" w:rsidP="00414F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4F7D">
                    <w:rPr>
                      <w:rFonts w:ascii="ＭＳ 明朝" w:eastAsia="ＭＳ 明朝" w:hAnsi="ＭＳ 明朝" w:cs="ＭＳ 明朝" w:hint="eastAsia"/>
                      <w:spacing w:val="6"/>
                      <w:kern w:val="0"/>
                      <w:szCs w:val="21"/>
                    </w:rPr>
                    <w:t>③の公表場所：当社ホームページ</w:t>
                  </w:r>
                  <w:r>
                    <w:rPr>
                      <w:rFonts w:ascii="ＭＳ 明朝" w:eastAsia="ＭＳ 明朝" w:hAnsi="ＭＳ 明朝" w:cs="ＭＳ 明朝"/>
                      <w:spacing w:val="6"/>
                      <w:kern w:val="0"/>
                      <w:szCs w:val="21"/>
                    </w:rPr>
                    <w:br/>
                  </w:r>
                  <w:hyperlink r:id="rId11" w:history="1">
                    <w:r w:rsidRPr="00A57089">
                      <w:rPr>
                        <w:rStyle w:val="af6"/>
                        <w:rFonts w:ascii="ＭＳ 明朝" w:eastAsia="ＭＳ 明朝" w:hAnsi="ＭＳ 明朝" w:cs="ＭＳ 明朝"/>
                        <w:spacing w:val="6"/>
                        <w:kern w:val="0"/>
                        <w:szCs w:val="21"/>
                      </w:rPr>
                      <w:t>https://jpn.nec.com/ir/library/annual/</w:t>
                    </w:r>
                  </w:hyperlink>
                  <w:r>
                    <w:rPr>
                      <w:rFonts w:ascii="ＭＳ 明朝" w:eastAsia="ＭＳ 明朝" w:hAnsi="ＭＳ 明朝" w:cs="ＭＳ 明朝"/>
                      <w:spacing w:val="6"/>
                      <w:kern w:val="0"/>
                      <w:szCs w:val="21"/>
                    </w:rPr>
                    <w:br/>
                  </w:r>
                  <w:hyperlink r:id="rId12" w:history="1">
                    <w:r w:rsidRPr="00A57089">
                      <w:rPr>
                        <w:rStyle w:val="af6"/>
                        <w:rFonts w:ascii="ＭＳ 明朝" w:eastAsia="ＭＳ 明朝" w:hAnsi="ＭＳ 明朝" w:cs="ＭＳ 明朝"/>
                        <w:spacing w:val="6"/>
                        <w:kern w:val="0"/>
                        <w:szCs w:val="21"/>
                      </w:rPr>
                      <w:t>https://jpn.nec.com/ir/library/annual/2024/pdf/etsuran.pdf</w:t>
                    </w:r>
                  </w:hyperlink>
                  <w:r>
                    <w:rPr>
                      <w:rFonts w:ascii="ＭＳ 明朝" w:eastAsia="ＭＳ 明朝" w:hAnsi="ＭＳ 明朝" w:cs="ＭＳ 明朝"/>
                      <w:spacing w:val="6"/>
                      <w:kern w:val="0"/>
                      <w:szCs w:val="21"/>
                    </w:rPr>
                    <w:br/>
                  </w:r>
                  <w:r w:rsidRPr="00414F7D">
                    <w:rPr>
                      <w:rFonts w:ascii="ＭＳ 明朝" w:eastAsia="ＭＳ 明朝" w:hAnsi="ＭＳ 明朝" w:cs="ＭＳ 明朝" w:hint="eastAsia"/>
                      <w:spacing w:val="6"/>
                      <w:kern w:val="0"/>
                      <w:szCs w:val="21"/>
                    </w:rPr>
                    <w:t>記載箇所：10ページ</w:t>
                  </w:r>
                </w:p>
              </w:tc>
            </w:tr>
            <w:tr w:rsidR="00F71AEC" w:rsidRPr="00E577BF" w14:paraId="3DE21F82" w14:textId="77777777" w:rsidTr="00F5566D">
              <w:trPr>
                <w:trHeight w:val="697"/>
              </w:trPr>
              <w:tc>
                <w:tcPr>
                  <w:tcW w:w="2600" w:type="dxa"/>
                  <w:shd w:val="clear" w:color="auto" w:fill="auto"/>
                </w:tcPr>
                <w:p w14:paraId="13313238" w14:textId="65C57B78"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9AF8403" w14:textId="00B56288"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企業経営の方向性として、NECのPurposeである</w:t>
                  </w:r>
                  <w:r>
                    <w:rPr>
                      <w:rFonts w:ascii="ＭＳ 明朝" w:eastAsia="ＭＳ 明朝" w:hAnsi="ＭＳ 明朝" w:cs="ＭＳ 明朝"/>
                      <w:spacing w:val="6"/>
                      <w:kern w:val="0"/>
                      <w:szCs w:val="21"/>
                    </w:rPr>
                    <w:br/>
                  </w:r>
                  <w:r w:rsidRPr="007F4818">
                    <w:rPr>
                      <w:rFonts w:ascii="ＭＳ 明朝" w:eastAsia="ＭＳ 明朝" w:hAnsi="ＭＳ 明朝" w:cs="ＭＳ 明朝" w:hint="eastAsia"/>
                      <w:spacing w:val="6"/>
                      <w:kern w:val="0"/>
                      <w:szCs w:val="21"/>
                    </w:rPr>
                    <w:t>「Orchestrating a brighter world、安全・安心・公平・効率という社会価値を創造し、誰もが人間性を十分に発揮できる持続可能な社会の実現を目指す」</w:t>
                  </w:r>
                  <w:r>
                    <w:rPr>
                      <w:rFonts w:ascii="ＭＳ 明朝" w:eastAsia="ＭＳ 明朝" w:hAnsi="ＭＳ 明朝" w:cs="ＭＳ 明朝"/>
                      <w:spacing w:val="6"/>
                      <w:kern w:val="0"/>
                      <w:szCs w:val="21"/>
                    </w:rPr>
                    <w:br/>
                  </w:r>
                  <w:r w:rsidRPr="007F4818">
                    <w:rPr>
                      <w:rFonts w:ascii="ＭＳ 明朝" w:eastAsia="ＭＳ 明朝" w:hAnsi="ＭＳ 明朝" w:cs="ＭＳ 明朝" w:hint="eastAsia"/>
                      <w:spacing w:val="6"/>
                      <w:kern w:val="0"/>
                      <w:szCs w:val="21"/>
                    </w:rPr>
                    <w:t>の実現に向け2030年に目指す未来の姿「NEC 2030VISION」を公表しており、経営ビジョン実現のためのビジネスモデルの方向性として「2025中期経営計画」においてコアDX事業の取り組みを公表しています。</w:t>
                  </w:r>
                </w:p>
                <w:p w14:paraId="326A8953" w14:textId="499198DA"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2024年度においては、</w:t>
                  </w:r>
                  <w:proofErr w:type="spellStart"/>
                  <w:r w:rsidRPr="007F4818">
                    <w:rPr>
                      <w:rFonts w:ascii="ＭＳ 明朝" w:eastAsia="ＭＳ 明朝" w:hAnsi="ＭＳ 明朝" w:cs="ＭＳ 明朝" w:hint="eastAsia"/>
                      <w:spacing w:val="6"/>
                      <w:kern w:val="0"/>
                      <w:szCs w:val="21"/>
                    </w:rPr>
                    <w:t>BluStellar</w:t>
                  </w:r>
                  <w:proofErr w:type="spellEnd"/>
                  <w:r w:rsidRPr="007F4818">
                    <w:rPr>
                      <w:rFonts w:ascii="ＭＳ 明朝" w:eastAsia="ＭＳ 明朝" w:hAnsi="ＭＳ 明朝" w:cs="ＭＳ 明朝" w:hint="eastAsia"/>
                      <w:spacing w:val="6"/>
                      <w:kern w:val="0"/>
                      <w:szCs w:val="21"/>
                    </w:rPr>
                    <w:t>を中期経営計画達成に向けた成長エンジンと位置づけ、DX事業をさらに加速するとしました。統合レポート等においてその方向性を公表しています。</w:t>
                  </w:r>
                </w:p>
                <w:p w14:paraId="3C230CE5" w14:textId="77777777"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7F4818">
                    <w:rPr>
                      <w:rFonts w:ascii="ＭＳ 明朝" w:eastAsia="ＭＳ 明朝" w:hAnsi="ＭＳ 明朝" w:cs="ＭＳ 明朝" w:hint="eastAsia"/>
                      <w:b/>
                      <w:bCs/>
                      <w:spacing w:val="6"/>
                      <w:kern w:val="0"/>
                      <w:szCs w:val="21"/>
                    </w:rPr>
                    <w:lastRenderedPageBreak/>
                    <w:t>【経営ビジョン：NEC 2030VISION】</w:t>
                  </w:r>
                </w:p>
                <w:p w14:paraId="27B27B91" w14:textId="7F63E3BE"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①当社ホームページ　NEC 2030VISION、②2025中期経営計画（6～9ページ）より</w:t>
                  </w:r>
                </w:p>
                <w:p w14:paraId="32F1E17F" w14:textId="2186F272" w:rsidR="00414F7D"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spacing w:val="6"/>
                      <w:kern w:val="0"/>
                      <w:szCs w:val="21"/>
                    </w:rPr>
                    <w:t>NEC 2030VISION</w:t>
                  </w:r>
                  <w:r>
                    <w:rPr>
                      <w:rFonts w:ascii="ＭＳ 明朝" w:eastAsia="ＭＳ 明朝" w:hAnsi="ＭＳ 明朝" w:cs="ＭＳ 明朝"/>
                      <w:spacing w:val="6"/>
                      <w:kern w:val="0"/>
                      <w:szCs w:val="21"/>
                    </w:rPr>
                    <w:br/>
                  </w:r>
                  <w:r w:rsidRPr="007F4818">
                    <w:rPr>
                      <w:rFonts w:ascii="ＭＳ 明朝" w:eastAsia="ＭＳ 明朝" w:hAnsi="ＭＳ 明朝" w:cs="ＭＳ 明朝" w:hint="eastAsia"/>
                      <w:spacing w:val="6"/>
                      <w:kern w:val="0"/>
                      <w:szCs w:val="21"/>
                    </w:rPr>
                    <w:t>暮らし</w:t>
                  </w:r>
                  <w:r>
                    <w:rPr>
                      <w:rFonts w:ascii="ＭＳ 明朝" w:eastAsia="ＭＳ 明朝" w:hAnsi="ＭＳ 明朝" w:cs="ＭＳ 明朝"/>
                      <w:spacing w:val="6"/>
                      <w:kern w:val="0"/>
                      <w:szCs w:val="21"/>
                    </w:rPr>
                    <w:br/>
                  </w:r>
                  <w:r w:rsidRPr="007F4818">
                    <w:rPr>
                      <w:rFonts w:ascii="ＭＳ 明朝" w:eastAsia="ＭＳ 明朝" w:hAnsi="ＭＳ 明朝" w:cs="ＭＳ 明朝" w:hint="eastAsia"/>
                      <w:spacing w:val="6"/>
                      <w:kern w:val="0"/>
                      <w:szCs w:val="21"/>
                    </w:rPr>
                    <w:t xml:space="preserve"> 人に寄り添い心躍る暮らしを支える</w:t>
                  </w:r>
                  <w:r>
                    <w:rPr>
                      <w:rFonts w:ascii="ＭＳ 明朝" w:eastAsia="ＭＳ 明朝" w:hAnsi="ＭＳ 明朝" w:cs="ＭＳ 明朝"/>
                      <w:spacing w:val="6"/>
                      <w:kern w:val="0"/>
                      <w:szCs w:val="21"/>
                    </w:rPr>
                    <w:br/>
                  </w:r>
                  <w:r w:rsidRPr="007F4818">
                    <w:rPr>
                      <w:rFonts w:ascii="ＭＳ 明朝" w:eastAsia="ＭＳ 明朝" w:hAnsi="ＭＳ 明朝" w:cs="ＭＳ 明朝" w:hint="eastAsia"/>
                      <w:spacing w:val="6"/>
                      <w:kern w:val="0"/>
                      <w:szCs w:val="21"/>
                    </w:rPr>
                    <w:t>社会</w:t>
                  </w:r>
                  <w:r>
                    <w:rPr>
                      <w:rFonts w:ascii="ＭＳ 明朝" w:eastAsia="ＭＳ 明朝" w:hAnsi="ＭＳ 明朝" w:cs="ＭＳ 明朝"/>
                      <w:spacing w:val="6"/>
                      <w:kern w:val="0"/>
                      <w:szCs w:val="21"/>
                    </w:rPr>
                    <w:br/>
                  </w:r>
                  <w:r w:rsidRPr="007F4818">
                    <w:rPr>
                      <w:rFonts w:ascii="ＭＳ 明朝" w:eastAsia="ＭＳ 明朝" w:hAnsi="ＭＳ 明朝" w:cs="ＭＳ 明朝" w:hint="eastAsia"/>
                      <w:spacing w:val="6"/>
                      <w:kern w:val="0"/>
                      <w:szCs w:val="21"/>
                    </w:rPr>
                    <w:t xml:space="preserve"> 個人と社会が調和し豊かな街を育む</w:t>
                  </w:r>
                  <w:r>
                    <w:rPr>
                      <w:rFonts w:ascii="ＭＳ 明朝" w:eastAsia="ＭＳ 明朝" w:hAnsi="ＭＳ 明朝" w:cs="ＭＳ 明朝"/>
                      <w:spacing w:val="6"/>
                      <w:kern w:val="0"/>
                      <w:szCs w:val="21"/>
                    </w:rPr>
                    <w:br/>
                  </w:r>
                  <w:r w:rsidRPr="007F4818">
                    <w:rPr>
                      <w:rFonts w:ascii="ＭＳ 明朝" w:eastAsia="ＭＳ 明朝" w:hAnsi="ＭＳ 明朝" w:cs="ＭＳ 明朝" w:hint="eastAsia"/>
                      <w:spacing w:val="6"/>
                      <w:kern w:val="0"/>
                      <w:szCs w:val="21"/>
                    </w:rPr>
                    <w:t xml:space="preserve"> とまらない社会を気づき産業と仕事のカタチを創る</w:t>
                  </w:r>
                  <w:r>
                    <w:rPr>
                      <w:rFonts w:ascii="ＭＳ 明朝" w:eastAsia="ＭＳ 明朝" w:hAnsi="ＭＳ 明朝" w:cs="ＭＳ 明朝"/>
                      <w:spacing w:val="6"/>
                      <w:kern w:val="0"/>
                      <w:szCs w:val="21"/>
                    </w:rPr>
                    <w:br/>
                  </w:r>
                  <w:r w:rsidRPr="007F4818">
                    <w:rPr>
                      <w:rFonts w:ascii="ＭＳ 明朝" w:eastAsia="ＭＳ 明朝" w:hAnsi="ＭＳ 明朝" w:cs="ＭＳ 明朝" w:hint="eastAsia"/>
                      <w:spacing w:val="6"/>
                      <w:kern w:val="0"/>
                      <w:szCs w:val="21"/>
                    </w:rPr>
                    <w:t xml:space="preserve"> 時空間や世代を超えて共感を生む</w:t>
                  </w:r>
                  <w:r>
                    <w:rPr>
                      <w:rFonts w:ascii="ＭＳ 明朝" w:eastAsia="ＭＳ 明朝" w:hAnsi="ＭＳ 明朝" w:cs="ＭＳ 明朝"/>
                      <w:spacing w:val="6"/>
                      <w:kern w:val="0"/>
                      <w:szCs w:val="21"/>
                    </w:rPr>
                    <w:br/>
                  </w:r>
                  <w:r w:rsidRPr="007F4818">
                    <w:rPr>
                      <w:rFonts w:ascii="ＭＳ 明朝" w:eastAsia="ＭＳ 明朝" w:hAnsi="ＭＳ 明朝" w:cs="ＭＳ 明朝" w:hint="eastAsia"/>
                      <w:spacing w:val="6"/>
                      <w:kern w:val="0"/>
                      <w:szCs w:val="21"/>
                    </w:rPr>
                    <w:t>環境</w:t>
                  </w:r>
                  <w:r>
                    <w:rPr>
                      <w:rFonts w:ascii="ＭＳ 明朝" w:eastAsia="ＭＳ 明朝" w:hAnsi="ＭＳ 明朝" w:cs="ＭＳ 明朝"/>
                      <w:spacing w:val="6"/>
                      <w:kern w:val="0"/>
                      <w:szCs w:val="21"/>
                    </w:rPr>
                    <w:br/>
                  </w:r>
                  <w:r w:rsidRPr="007F4818">
                    <w:rPr>
                      <w:rFonts w:ascii="ＭＳ 明朝" w:eastAsia="ＭＳ 明朝" w:hAnsi="ＭＳ 明朝" w:cs="ＭＳ 明朝" w:hint="eastAsia"/>
                      <w:spacing w:val="6"/>
                      <w:kern w:val="0"/>
                      <w:szCs w:val="21"/>
                    </w:rPr>
                    <w:t xml:space="preserve"> 地球と共生して未来を守る</w:t>
                  </w:r>
                </w:p>
                <w:p w14:paraId="1363FD36" w14:textId="77777777"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7F4818">
                    <w:rPr>
                      <w:rFonts w:ascii="ＭＳ 明朝" w:eastAsia="ＭＳ 明朝" w:hAnsi="ＭＳ 明朝" w:cs="ＭＳ 明朝" w:hint="eastAsia"/>
                      <w:b/>
                      <w:bCs/>
                      <w:spacing w:val="6"/>
                      <w:kern w:val="0"/>
                      <w:szCs w:val="21"/>
                    </w:rPr>
                    <w:t>【ビジネスモデル：コアDX、</w:t>
                  </w:r>
                  <w:proofErr w:type="spellStart"/>
                  <w:r w:rsidRPr="007F4818">
                    <w:rPr>
                      <w:rFonts w:ascii="ＭＳ 明朝" w:eastAsia="ＭＳ 明朝" w:hAnsi="ＭＳ 明朝" w:cs="ＭＳ 明朝" w:hint="eastAsia"/>
                      <w:b/>
                      <w:bCs/>
                      <w:spacing w:val="6"/>
                      <w:kern w:val="0"/>
                      <w:szCs w:val="21"/>
                    </w:rPr>
                    <w:t>BluStellar</w:t>
                  </w:r>
                  <w:proofErr w:type="spellEnd"/>
                  <w:r w:rsidRPr="007F4818">
                    <w:rPr>
                      <w:rFonts w:ascii="ＭＳ 明朝" w:eastAsia="ＭＳ 明朝" w:hAnsi="ＭＳ 明朝" w:cs="ＭＳ 明朝" w:hint="eastAsia"/>
                      <w:b/>
                      <w:bCs/>
                      <w:spacing w:val="6"/>
                      <w:kern w:val="0"/>
                      <w:szCs w:val="21"/>
                    </w:rPr>
                    <w:t>】</w:t>
                  </w:r>
                </w:p>
                <w:p w14:paraId="7DF5B104" w14:textId="6757C15A"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②2025中期経営計画</w:t>
                  </w:r>
                  <w:r w:rsidR="00A058F5" w:rsidRPr="00A058F5">
                    <w:rPr>
                      <w:rFonts w:ascii="ＭＳ 明朝" w:eastAsia="ＭＳ 明朝" w:hAnsi="ＭＳ 明朝" w:cs="ＭＳ 明朝" w:hint="eastAsia"/>
                      <w:spacing w:val="6"/>
                      <w:kern w:val="0"/>
                      <w:szCs w:val="21"/>
                    </w:rPr>
                    <w:t>（プレゼンテーション要約版）</w:t>
                  </w:r>
                  <w:r w:rsidRPr="007F4818">
                    <w:rPr>
                      <w:rFonts w:ascii="ＭＳ 明朝" w:eastAsia="ＭＳ 明朝" w:hAnsi="ＭＳ 明朝" w:cs="ＭＳ 明朝" w:hint="eastAsia"/>
                      <w:spacing w:val="6"/>
                      <w:kern w:val="0"/>
                      <w:szCs w:val="21"/>
                    </w:rPr>
                    <w:t>より</w:t>
                  </w:r>
                </w:p>
                <w:p w14:paraId="13B42EF7" w14:textId="02CD1F7D"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・個別最適から全体最適へ コアDX事業を梃にベース事業の変革</w:t>
                  </w:r>
                  <w:r>
                    <w:rPr>
                      <w:rFonts w:ascii="ＭＳ 明朝" w:eastAsia="ＭＳ 明朝" w:hAnsi="ＭＳ 明朝" w:cs="ＭＳ 明朝"/>
                      <w:spacing w:val="6"/>
                      <w:kern w:val="0"/>
                      <w:szCs w:val="21"/>
                    </w:rPr>
                    <w:br/>
                  </w:r>
                  <w:r w:rsidRPr="007F4818">
                    <w:rPr>
                      <w:rFonts w:ascii="ＭＳ 明朝" w:eastAsia="ＭＳ 明朝" w:hAnsi="ＭＳ 明朝" w:cs="ＭＳ 明朝" w:hint="eastAsia"/>
                      <w:spacing w:val="6"/>
                      <w:kern w:val="0"/>
                      <w:szCs w:val="21"/>
                    </w:rPr>
                    <w:t>・これまでのOne to One、いわゆる業種・顧客ごとに個別最適になっていたところを、DXによって可能になった全体最適に持っていくトランスフォーメーションを実現していく事で、営業利益率を8%→13％に改善していきます。そのために、NECの強みである技術力を共通基盤化した上で、外部活用もふくめて、お客様にとっての価値がよりわかる形で提供できる仕組みをつくります。（23ページ）</w:t>
                  </w:r>
                </w:p>
                <w:p w14:paraId="7EE5EA0D" w14:textId="77777777"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③統合レポート2024より</w:t>
                  </w:r>
                </w:p>
                <w:p w14:paraId="4553E0C1" w14:textId="716C1362" w:rsidR="00F71AEC" w:rsidRPr="00E577BF"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2024年5月、NECグループにとって重要な発表をしました。お客さまを未来に導く価値創造モデル「</w:t>
                  </w:r>
                  <w:proofErr w:type="spellStart"/>
                  <w:r w:rsidRPr="007F4818">
                    <w:rPr>
                      <w:rFonts w:ascii="ＭＳ 明朝" w:eastAsia="ＭＳ 明朝" w:hAnsi="ＭＳ 明朝" w:cs="ＭＳ 明朝" w:hint="eastAsia"/>
                      <w:spacing w:val="6"/>
                      <w:kern w:val="0"/>
                      <w:szCs w:val="21"/>
                    </w:rPr>
                    <w:t>BluStellar</w:t>
                  </w:r>
                  <w:proofErr w:type="spellEnd"/>
                  <w:r w:rsidRPr="007F4818">
                    <w:rPr>
                      <w:rFonts w:ascii="ＭＳ 明朝" w:eastAsia="ＭＳ 明朝" w:hAnsi="ＭＳ 明朝" w:cs="ＭＳ 明朝" w:hint="eastAsia"/>
                      <w:spacing w:val="6"/>
                      <w:kern w:val="0"/>
                      <w:szCs w:val="21"/>
                    </w:rPr>
                    <w:t>」です。これはゼロから作り始めるものではなく、製品名でもありません。私たちが有する自社やグローバルパートナーのテクノロジー、ソリューション、人・組織。これらをクライアントゼロとして私たち自身が変革し、お客さまのDXをお手伝いする中で得た知見・経験の総称として名前をつけました。こうした価値創造フローはかつてのNECと大きく異なっており、ICT企業から社会価値創造型企業へと変革した私たちを象徴するものだと言えるでしょう。</w:t>
                  </w:r>
                  <w:r w:rsidR="002D3530">
                    <w:rPr>
                      <w:rFonts w:ascii="ＭＳ 明朝" w:eastAsia="ＭＳ 明朝" w:hAnsi="ＭＳ 明朝" w:cs="ＭＳ 明朝" w:hint="eastAsia"/>
                      <w:spacing w:val="6"/>
                      <w:kern w:val="0"/>
                      <w:szCs w:val="21"/>
                    </w:rPr>
                    <w:t>（1</w:t>
                  </w:r>
                  <w:r w:rsidR="002D3530">
                    <w:rPr>
                      <w:rFonts w:ascii="ＭＳ 明朝" w:eastAsia="ＭＳ 明朝" w:hAnsi="ＭＳ 明朝" w:cs="ＭＳ 明朝"/>
                      <w:spacing w:val="6"/>
                      <w:kern w:val="0"/>
                      <w:szCs w:val="21"/>
                    </w:rPr>
                    <w:t>0</w:t>
                  </w:r>
                  <w:r w:rsidR="002D3530">
                    <w:rPr>
                      <w:rFonts w:ascii="ＭＳ 明朝" w:eastAsia="ＭＳ 明朝" w:hAnsi="ＭＳ 明朝" w:cs="ＭＳ 明朝" w:hint="eastAsia"/>
                      <w:spacing w:val="6"/>
                      <w:kern w:val="0"/>
                      <w:szCs w:val="21"/>
                    </w:rPr>
                    <w:t>ページ）</w:t>
                  </w:r>
                </w:p>
              </w:tc>
            </w:tr>
            <w:tr w:rsidR="00F71AEC" w:rsidRPr="00E577BF" w14:paraId="01B21D52" w14:textId="77777777" w:rsidTr="00F5566D">
              <w:trPr>
                <w:trHeight w:val="707"/>
              </w:trPr>
              <w:tc>
                <w:tcPr>
                  <w:tcW w:w="2600" w:type="dxa"/>
                  <w:shd w:val="clear" w:color="auto" w:fill="auto"/>
                </w:tcPr>
                <w:p w14:paraId="26DF9E70" w14:textId="7686858A"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051F3531" w:rsidR="00F71AEC" w:rsidRPr="00E577BF" w:rsidRDefault="00414F7D" w:rsidP="00414F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4F7D">
                    <w:rPr>
                      <w:rFonts w:ascii="ＭＳ 明朝" w:eastAsia="ＭＳ 明朝" w:hAnsi="ＭＳ 明朝" w:cs="ＭＳ 明朝" w:hint="eastAsia"/>
                      <w:spacing w:val="6"/>
                      <w:kern w:val="0"/>
                      <w:szCs w:val="21"/>
                    </w:rPr>
                    <w:t>①・②は2021年5月の取締役会で決議しています。</w:t>
                  </w:r>
                  <w:r>
                    <w:rPr>
                      <w:rFonts w:ascii="ＭＳ 明朝" w:eastAsia="ＭＳ 明朝" w:hAnsi="ＭＳ 明朝" w:cs="ＭＳ 明朝"/>
                      <w:spacing w:val="6"/>
                      <w:kern w:val="0"/>
                      <w:szCs w:val="21"/>
                    </w:rPr>
                    <w:br/>
                  </w:r>
                  <w:r w:rsidRPr="00414F7D">
                    <w:rPr>
                      <w:rFonts w:ascii="ＭＳ 明朝" w:eastAsia="ＭＳ 明朝" w:hAnsi="ＭＳ 明朝" w:cs="ＭＳ 明朝" w:hint="eastAsia"/>
                      <w:spacing w:val="6"/>
                      <w:kern w:val="0"/>
                      <w:szCs w:val="21"/>
                    </w:rPr>
                    <w:t>③は①・②を踏まえ作成し、発行しています。</w:t>
                  </w:r>
                </w:p>
              </w:tc>
            </w:tr>
          </w:tbl>
          <w:p w14:paraId="291B8DAF" w14:textId="77777777" w:rsidR="00D1302E" w:rsidRPr="00414F7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71AEC" w:rsidRPr="00E577BF" w14:paraId="1CB93FF2" w14:textId="77777777" w:rsidTr="00F5566D">
              <w:trPr>
                <w:trHeight w:val="707"/>
              </w:trPr>
              <w:tc>
                <w:tcPr>
                  <w:tcW w:w="2600" w:type="dxa"/>
                  <w:shd w:val="clear" w:color="auto" w:fill="auto"/>
                </w:tcPr>
                <w:p w14:paraId="14883672" w14:textId="615AD844"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6FED74E" w14:textId="77777777" w:rsidR="00155CF3" w:rsidRPr="00155CF3" w:rsidRDefault="00155CF3" w:rsidP="00155C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CF3">
                    <w:rPr>
                      <w:rFonts w:ascii="ＭＳ 明朝" w:eastAsia="ＭＳ 明朝" w:hAnsi="ＭＳ 明朝" w:cs="ＭＳ 明朝" w:hint="eastAsia"/>
                      <w:spacing w:val="6"/>
                      <w:kern w:val="0"/>
                      <w:szCs w:val="21"/>
                    </w:rPr>
                    <w:t>①2025中期経営計画（プレゼンテーション要約版）</w:t>
                  </w:r>
                </w:p>
                <w:p w14:paraId="5996B0B6" w14:textId="77777777" w:rsidR="00155CF3" w:rsidRPr="00155CF3" w:rsidRDefault="00155CF3" w:rsidP="00155C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CF3">
                    <w:rPr>
                      <w:rFonts w:ascii="ＭＳ 明朝" w:eastAsia="ＭＳ 明朝" w:hAnsi="ＭＳ 明朝" w:cs="ＭＳ 明朝" w:hint="eastAsia"/>
                      <w:spacing w:val="6"/>
                      <w:kern w:val="0"/>
                      <w:szCs w:val="21"/>
                    </w:rPr>
                    <w:t>②プレスリリース「NEC、コーポレート・トランスフォーメーションを加速する変革プロジェクトを開始」</w:t>
                  </w:r>
                </w:p>
                <w:p w14:paraId="05062D1B" w14:textId="01935FD8" w:rsidR="00155CF3" w:rsidRPr="00155CF3" w:rsidRDefault="00155CF3" w:rsidP="00155C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CF3">
                    <w:rPr>
                      <w:rFonts w:ascii="ＭＳ 明朝" w:eastAsia="ＭＳ 明朝" w:hAnsi="ＭＳ 明朝" w:cs="ＭＳ 明朝" w:hint="eastAsia"/>
                      <w:spacing w:val="6"/>
                      <w:kern w:val="0"/>
                      <w:szCs w:val="21"/>
                    </w:rPr>
                    <w:t>③NEC IR Day</w:t>
                  </w:r>
                  <w:r w:rsidR="00DF23E3">
                    <w:rPr>
                      <w:rFonts w:ascii="ＭＳ 明朝" w:eastAsia="ＭＳ 明朝" w:hAnsi="ＭＳ 明朝" w:cs="ＭＳ 明朝"/>
                      <w:spacing w:val="6"/>
                      <w:kern w:val="0"/>
                      <w:szCs w:val="21"/>
                    </w:rPr>
                    <w:t xml:space="preserve"> </w:t>
                  </w:r>
                  <w:r w:rsidRPr="00155CF3">
                    <w:rPr>
                      <w:rFonts w:ascii="ＭＳ 明朝" w:eastAsia="ＭＳ 明朝" w:hAnsi="ＭＳ 明朝" w:cs="ＭＳ 明朝" w:hint="eastAsia"/>
                      <w:spacing w:val="6"/>
                      <w:kern w:val="0"/>
                      <w:szCs w:val="21"/>
                    </w:rPr>
                    <w:t>2021 コアDX事業</w:t>
                  </w:r>
                </w:p>
                <w:p w14:paraId="58FD295E" w14:textId="77777777" w:rsidR="00155CF3" w:rsidRPr="00155CF3" w:rsidRDefault="00155CF3" w:rsidP="00155C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CF3">
                    <w:rPr>
                      <w:rFonts w:ascii="ＭＳ 明朝" w:eastAsia="ＭＳ 明朝" w:hAnsi="ＭＳ 明朝" w:cs="ＭＳ 明朝" w:hint="eastAsia"/>
                      <w:spacing w:val="6"/>
                      <w:kern w:val="0"/>
                      <w:szCs w:val="21"/>
                    </w:rPr>
                    <w:t>④統合レポート2021</w:t>
                  </w:r>
                </w:p>
                <w:p w14:paraId="0328DCB6" w14:textId="77777777" w:rsidR="00155CF3" w:rsidRPr="00155CF3" w:rsidRDefault="00155CF3" w:rsidP="00155C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CF3">
                    <w:rPr>
                      <w:rFonts w:ascii="ＭＳ 明朝" w:eastAsia="ＭＳ 明朝" w:hAnsi="ＭＳ 明朝" w:cs="ＭＳ 明朝" w:hint="eastAsia"/>
                      <w:spacing w:val="6"/>
                      <w:kern w:val="0"/>
                      <w:szCs w:val="21"/>
                    </w:rPr>
                    <w:t>⑤プレスリリース「NEC、先端テクノロジーを活用したビジネス変革によりDX事業を強化」</w:t>
                  </w:r>
                </w:p>
                <w:p w14:paraId="51A7D243" w14:textId="77777777" w:rsidR="00155CF3" w:rsidRPr="00155CF3" w:rsidRDefault="00155CF3" w:rsidP="00155C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CF3">
                    <w:rPr>
                      <w:rFonts w:ascii="ＭＳ 明朝" w:eastAsia="ＭＳ 明朝" w:hAnsi="ＭＳ 明朝" w:cs="ＭＳ 明朝" w:hint="eastAsia"/>
                      <w:spacing w:val="6"/>
                      <w:kern w:val="0"/>
                      <w:szCs w:val="21"/>
                    </w:rPr>
                    <w:t>⑥プレスリリース「NEC、デジタルIDや生成AIなど先進テクノロジーによる働き方DXの取り組みを強化」</w:t>
                  </w:r>
                </w:p>
                <w:p w14:paraId="5BF68E2D" w14:textId="34213A1F" w:rsidR="00B65A9C" w:rsidRPr="00E577BF" w:rsidRDefault="00155CF3" w:rsidP="00155C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CF3">
                    <w:rPr>
                      <w:rFonts w:ascii="ＭＳ 明朝" w:eastAsia="ＭＳ 明朝" w:hAnsi="ＭＳ 明朝" w:cs="ＭＳ 明朝" w:hint="eastAsia"/>
                      <w:spacing w:val="6"/>
                      <w:kern w:val="0"/>
                      <w:szCs w:val="21"/>
                    </w:rPr>
                    <w:t>⑦NEC IR Day</w:t>
                  </w:r>
                  <w:r w:rsidR="002552D3">
                    <w:rPr>
                      <w:rFonts w:ascii="ＭＳ 明朝" w:eastAsia="ＭＳ 明朝" w:hAnsi="ＭＳ 明朝" w:cs="ＭＳ 明朝"/>
                      <w:spacing w:val="6"/>
                      <w:kern w:val="0"/>
                      <w:szCs w:val="21"/>
                    </w:rPr>
                    <w:t xml:space="preserve"> </w:t>
                  </w:r>
                  <w:r w:rsidRPr="00155CF3">
                    <w:rPr>
                      <w:rFonts w:ascii="ＭＳ 明朝" w:eastAsia="ＭＳ 明朝" w:hAnsi="ＭＳ 明朝" w:cs="ＭＳ 明朝" w:hint="eastAsia"/>
                      <w:spacing w:val="6"/>
                      <w:kern w:val="0"/>
                      <w:szCs w:val="21"/>
                    </w:rPr>
                    <w:t>2024 ITサービス</w:t>
                  </w:r>
                </w:p>
              </w:tc>
            </w:tr>
            <w:tr w:rsidR="00F71AEC" w:rsidRPr="00E577BF" w14:paraId="15FFB657" w14:textId="77777777" w:rsidTr="00F5566D">
              <w:trPr>
                <w:trHeight w:val="697"/>
              </w:trPr>
              <w:tc>
                <w:tcPr>
                  <w:tcW w:w="2600" w:type="dxa"/>
                  <w:shd w:val="clear" w:color="auto" w:fill="auto"/>
                </w:tcPr>
                <w:p w14:paraId="09D6FA76" w14:textId="3DE393A9"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5D857" w14:textId="77777777" w:rsidR="00155CF3" w:rsidRPr="00155CF3" w:rsidRDefault="00155CF3" w:rsidP="00155C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CF3">
                    <w:rPr>
                      <w:rFonts w:ascii="ＭＳ 明朝" w:eastAsia="ＭＳ 明朝" w:hAnsi="ＭＳ 明朝" w:cs="ＭＳ 明朝" w:hint="eastAsia"/>
                      <w:spacing w:val="6"/>
                      <w:kern w:val="0"/>
                      <w:szCs w:val="21"/>
                    </w:rPr>
                    <w:t>①2021年5月12日</w:t>
                  </w:r>
                </w:p>
                <w:p w14:paraId="53594C75" w14:textId="77777777" w:rsidR="00155CF3" w:rsidRPr="00155CF3" w:rsidRDefault="00155CF3" w:rsidP="00155C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CF3">
                    <w:rPr>
                      <w:rFonts w:ascii="ＭＳ 明朝" w:eastAsia="ＭＳ 明朝" w:hAnsi="ＭＳ 明朝" w:cs="ＭＳ 明朝" w:hint="eastAsia"/>
                      <w:spacing w:val="6"/>
                      <w:kern w:val="0"/>
                      <w:szCs w:val="21"/>
                    </w:rPr>
                    <w:t>②2021年6月14日</w:t>
                  </w:r>
                </w:p>
                <w:p w14:paraId="23D70FF4" w14:textId="77777777" w:rsidR="00155CF3" w:rsidRPr="00155CF3" w:rsidRDefault="00155CF3" w:rsidP="00155C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CF3">
                    <w:rPr>
                      <w:rFonts w:ascii="ＭＳ 明朝" w:eastAsia="ＭＳ 明朝" w:hAnsi="ＭＳ 明朝" w:cs="ＭＳ 明朝" w:hint="eastAsia"/>
                      <w:spacing w:val="6"/>
                      <w:kern w:val="0"/>
                      <w:szCs w:val="21"/>
                    </w:rPr>
                    <w:lastRenderedPageBreak/>
                    <w:t>③2021年9月15日</w:t>
                  </w:r>
                </w:p>
                <w:p w14:paraId="0C8BC941" w14:textId="77777777" w:rsidR="00155CF3" w:rsidRPr="00155CF3" w:rsidRDefault="00155CF3" w:rsidP="00155C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CF3">
                    <w:rPr>
                      <w:rFonts w:ascii="ＭＳ 明朝" w:eastAsia="ＭＳ 明朝" w:hAnsi="ＭＳ 明朝" w:cs="ＭＳ 明朝" w:hint="eastAsia"/>
                      <w:spacing w:val="6"/>
                      <w:kern w:val="0"/>
                      <w:szCs w:val="21"/>
                    </w:rPr>
                    <w:t>④2021年9月15日</w:t>
                  </w:r>
                </w:p>
                <w:p w14:paraId="69B46C45" w14:textId="77777777" w:rsidR="00155CF3" w:rsidRPr="00155CF3" w:rsidRDefault="00155CF3" w:rsidP="00155C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CF3">
                    <w:rPr>
                      <w:rFonts w:ascii="ＭＳ 明朝" w:eastAsia="ＭＳ 明朝" w:hAnsi="ＭＳ 明朝" w:cs="ＭＳ 明朝" w:hint="eastAsia"/>
                      <w:spacing w:val="6"/>
                      <w:kern w:val="0"/>
                      <w:szCs w:val="21"/>
                    </w:rPr>
                    <w:t>⑤2024年5月30日</w:t>
                  </w:r>
                </w:p>
                <w:p w14:paraId="49AA92F8" w14:textId="77777777" w:rsidR="00155CF3" w:rsidRPr="00155CF3" w:rsidRDefault="00155CF3" w:rsidP="00155C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CF3">
                    <w:rPr>
                      <w:rFonts w:ascii="ＭＳ 明朝" w:eastAsia="ＭＳ 明朝" w:hAnsi="ＭＳ 明朝" w:cs="ＭＳ 明朝" w:hint="eastAsia"/>
                      <w:spacing w:val="6"/>
                      <w:kern w:val="0"/>
                      <w:szCs w:val="21"/>
                    </w:rPr>
                    <w:t>⑥2024年7月10日</w:t>
                  </w:r>
                </w:p>
                <w:p w14:paraId="7116E297" w14:textId="2FD51042" w:rsidR="00EA41C3" w:rsidRPr="00E577BF" w:rsidRDefault="00155CF3" w:rsidP="00155C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CF3">
                    <w:rPr>
                      <w:rFonts w:ascii="ＭＳ 明朝" w:eastAsia="ＭＳ 明朝" w:hAnsi="ＭＳ 明朝" w:cs="ＭＳ 明朝" w:hint="eastAsia"/>
                      <w:spacing w:val="6"/>
                      <w:kern w:val="0"/>
                      <w:szCs w:val="21"/>
                    </w:rPr>
                    <w:t>⑦2024年10月7日</w:t>
                  </w:r>
                </w:p>
              </w:tc>
            </w:tr>
            <w:tr w:rsidR="00F71AEC" w:rsidRPr="00E577BF" w14:paraId="2A2A0EB3" w14:textId="77777777" w:rsidTr="00F5566D">
              <w:trPr>
                <w:trHeight w:val="707"/>
              </w:trPr>
              <w:tc>
                <w:tcPr>
                  <w:tcW w:w="2600" w:type="dxa"/>
                  <w:shd w:val="clear" w:color="auto" w:fill="auto"/>
                </w:tcPr>
                <w:p w14:paraId="0E02E846" w14:textId="43C82F92"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7DD54936" w14:textId="313A4414" w:rsidR="00155CF3" w:rsidRPr="00155CF3" w:rsidRDefault="00155CF3" w:rsidP="00155CF3">
                  <w:pPr>
                    <w:suppressAutoHyphens/>
                    <w:kinsoku w:val="0"/>
                    <w:overflowPunct w:val="0"/>
                    <w:adjustRightInd w:val="0"/>
                    <w:spacing w:afterLines="50" w:after="120" w:line="238" w:lineRule="exact"/>
                    <w:ind w:leftChars="-5" w:left="-2" w:hangingChars="4" w:hanging="9"/>
                    <w:jc w:val="left"/>
                    <w:textAlignment w:val="center"/>
                    <w:rPr>
                      <w:rFonts w:ascii="ＭＳ 明朝" w:eastAsia="ＭＳ 明朝" w:hAnsi="ＭＳ 明朝" w:cs="ＭＳ 明朝"/>
                      <w:spacing w:val="6"/>
                      <w:kern w:val="0"/>
                      <w:szCs w:val="21"/>
                    </w:rPr>
                  </w:pPr>
                  <w:r w:rsidRPr="00155CF3">
                    <w:rPr>
                      <w:rFonts w:ascii="ＭＳ 明朝" w:eastAsia="ＭＳ 明朝" w:hAnsi="ＭＳ 明朝" w:cs="ＭＳ 明朝" w:hint="eastAsia"/>
                      <w:spacing w:val="6"/>
                      <w:kern w:val="0"/>
                      <w:szCs w:val="21"/>
                    </w:rPr>
                    <w:t>①の公表場所：当社ホームページ</w:t>
                  </w:r>
                  <w:r>
                    <w:rPr>
                      <w:rFonts w:ascii="ＭＳ 明朝" w:eastAsia="ＭＳ 明朝" w:hAnsi="ＭＳ 明朝" w:cs="ＭＳ 明朝"/>
                      <w:spacing w:val="6"/>
                      <w:kern w:val="0"/>
                      <w:szCs w:val="21"/>
                    </w:rPr>
                    <w:br/>
                  </w:r>
                  <w:hyperlink r:id="rId13" w:history="1">
                    <w:r w:rsidRPr="00A57089">
                      <w:rPr>
                        <w:rStyle w:val="af6"/>
                        <w:rFonts w:ascii="ＭＳ 明朝" w:eastAsia="ＭＳ 明朝" w:hAnsi="ＭＳ 明朝" w:cs="ＭＳ 明朝"/>
                        <w:spacing w:val="6"/>
                        <w:kern w:val="0"/>
                        <w:szCs w:val="21"/>
                      </w:rPr>
                      <w:t>https://jpn.nec.com/ir/library/plan2025.html</w:t>
                    </w:r>
                  </w:hyperlink>
                  <w:r>
                    <w:rPr>
                      <w:rFonts w:ascii="ＭＳ 明朝" w:eastAsia="ＭＳ 明朝" w:hAnsi="ＭＳ 明朝" w:cs="ＭＳ 明朝"/>
                      <w:spacing w:val="6"/>
                      <w:kern w:val="0"/>
                      <w:szCs w:val="21"/>
                    </w:rPr>
                    <w:br/>
                  </w:r>
                  <w:hyperlink r:id="rId14" w:history="1">
                    <w:r w:rsidRPr="00A57089">
                      <w:rPr>
                        <w:rStyle w:val="af6"/>
                        <w:rFonts w:ascii="ＭＳ 明朝" w:eastAsia="ＭＳ 明朝" w:hAnsi="ＭＳ 明朝" w:cs="ＭＳ 明朝"/>
                        <w:spacing w:val="6"/>
                        <w:kern w:val="0"/>
                        <w:szCs w:val="21"/>
                      </w:rPr>
                      <w:t>https://jpn.nec.com/ir/library/plan2025_report.html</w:t>
                    </w:r>
                  </w:hyperlink>
                  <w:r>
                    <w:rPr>
                      <w:rFonts w:ascii="ＭＳ 明朝" w:eastAsia="ＭＳ 明朝" w:hAnsi="ＭＳ 明朝" w:cs="ＭＳ 明朝"/>
                      <w:spacing w:val="6"/>
                      <w:kern w:val="0"/>
                      <w:szCs w:val="21"/>
                    </w:rPr>
                    <w:br/>
                  </w:r>
                  <w:hyperlink r:id="rId15" w:history="1">
                    <w:r w:rsidRPr="00A57089">
                      <w:rPr>
                        <w:rStyle w:val="af6"/>
                        <w:rFonts w:ascii="ＭＳ 明朝" w:eastAsia="ＭＳ 明朝" w:hAnsi="ＭＳ 明朝" w:cs="ＭＳ 明朝"/>
                        <w:spacing w:val="6"/>
                        <w:kern w:val="0"/>
                        <w:szCs w:val="21"/>
                      </w:rPr>
                      <w:t>https://jpn.nec.com/ir/pdf/library/210512/210512_02.pdf</w:t>
                    </w:r>
                  </w:hyperlink>
                  <w:r>
                    <w:rPr>
                      <w:rFonts w:ascii="ＭＳ 明朝" w:eastAsia="ＭＳ 明朝" w:hAnsi="ＭＳ 明朝" w:cs="ＭＳ 明朝"/>
                      <w:spacing w:val="6"/>
                      <w:kern w:val="0"/>
                      <w:szCs w:val="21"/>
                    </w:rPr>
                    <w:br/>
                  </w:r>
                  <w:r w:rsidRPr="00155CF3">
                    <w:rPr>
                      <w:rFonts w:ascii="ＭＳ 明朝" w:eastAsia="ＭＳ 明朝" w:hAnsi="ＭＳ 明朝" w:cs="ＭＳ 明朝" w:hint="eastAsia"/>
                      <w:spacing w:val="6"/>
                      <w:kern w:val="0"/>
                      <w:szCs w:val="21"/>
                    </w:rPr>
                    <w:t>記載箇所：23ページ、39ページ</w:t>
                  </w:r>
                </w:p>
                <w:p w14:paraId="0676C913" w14:textId="77777777" w:rsidR="00155CF3" w:rsidRDefault="00155CF3" w:rsidP="00155CF3">
                  <w:pPr>
                    <w:suppressAutoHyphens/>
                    <w:kinsoku w:val="0"/>
                    <w:overflowPunct w:val="0"/>
                    <w:adjustRightInd w:val="0"/>
                    <w:spacing w:afterLines="50" w:after="120" w:line="238" w:lineRule="exact"/>
                    <w:ind w:leftChars="-5" w:left="-2" w:hangingChars="4" w:hanging="9"/>
                    <w:jc w:val="left"/>
                    <w:textAlignment w:val="center"/>
                    <w:rPr>
                      <w:rFonts w:ascii="ＭＳ 明朝" w:eastAsia="ＭＳ 明朝" w:hAnsi="ＭＳ 明朝" w:cs="ＭＳ 明朝"/>
                      <w:spacing w:val="6"/>
                      <w:kern w:val="0"/>
                      <w:szCs w:val="21"/>
                    </w:rPr>
                  </w:pPr>
                  <w:r w:rsidRPr="00155CF3">
                    <w:rPr>
                      <w:rFonts w:ascii="ＭＳ 明朝" w:eastAsia="ＭＳ 明朝" w:hAnsi="ＭＳ 明朝" w:cs="ＭＳ 明朝" w:hint="eastAsia"/>
                      <w:spacing w:val="6"/>
                      <w:kern w:val="0"/>
                      <w:szCs w:val="21"/>
                    </w:rPr>
                    <w:t>②の公表場所：当社ホームページ</w:t>
                  </w:r>
                  <w:r>
                    <w:rPr>
                      <w:rFonts w:ascii="ＭＳ 明朝" w:eastAsia="ＭＳ 明朝" w:hAnsi="ＭＳ 明朝" w:cs="ＭＳ 明朝"/>
                      <w:spacing w:val="6"/>
                      <w:kern w:val="0"/>
                      <w:szCs w:val="21"/>
                    </w:rPr>
                    <w:br/>
                  </w:r>
                  <w:hyperlink r:id="rId16" w:history="1">
                    <w:r w:rsidRPr="00A57089">
                      <w:rPr>
                        <w:rStyle w:val="af6"/>
                        <w:rFonts w:ascii="ＭＳ 明朝" w:eastAsia="ＭＳ 明朝" w:hAnsi="ＭＳ 明朝" w:cs="ＭＳ 明朝"/>
                        <w:spacing w:val="6"/>
                        <w:kern w:val="0"/>
                        <w:szCs w:val="21"/>
                      </w:rPr>
                      <w:t>https://jpn.nec.com/press/202106/20210614_02.html</w:t>
                    </w:r>
                  </w:hyperlink>
                </w:p>
                <w:p w14:paraId="343C6059" w14:textId="383D6C51" w:rsidR="00155CF3" w:rsidRPr="00155CF3" w:rsidRDefault="00155CF3" w:rsidP="00155CF3">
                  <w:pPr>
                    <w:suppressAutoHyphens/>
                    <w:kinsoku w:val="0"/>
                    <w:overflowPunct w:val="0"/>
                    <w:adjustRightInd w:val="0"/>
                    <w:spacing w:afterLines="50" w:after="120" w:line="238" w:lineRule="exact"/>
                    <w:ind w:leftChars="-5" w:left="-2" w:hangingChars="4" w:hanging="9"/>
                    <w:jc w:val="left"/>
                    <w:textAlignment w:val="center"/>
                    <w:rPr>
                      <w:rFonts w:ascii="ＭＳ 明朝" w:eastAsia="ＭＳ 明朝" w:hAnsi="ＭＳ 明朝" w:cs="ＭＳ 明朝"/>
                      <w:spacing w:val="6"/>
                      <w:kern w:val="0"/>
                      <w:szCs w:val="21"/>
                    </w:rPr>
                  </w:pPr>
                  <w:r w:rsidRPr="00155CF3">
                    <w:rPr>
                      <w:rFonts w:ascii="ＭＳ 明朝" w:eastAsia="ＭＳ 明朝" w:hAnsi="ＭＳ 明朝" w:cs="ＭＳ 明朝" w:hint="eastAsia"/>
                      <w:spacing w:val="6"/>
                      <w:kern w:val="0"/>
                      <w:szCs w:val="21"/>
                    </w:rPr>
                    <w:t>③の公表場所：当社ホームページ</w:t>
                  </w:r>
                  <w:r>
                    <w:rPr>
                      <w:rFonts w:ascii="ＭＳ 明朝" w:eastAsia="ＭＳ 明朝" w:hAnsi="ＭＳ 明朝" w:cs="ＭＳ 明朝"/>
                      <w:spacing w:val="6"/>
                      <w:kern w:val="0"/>
                      <w:szCs w:val="21"/>
                    </w:rPr>
                    <w:br/>
                  </w:r>
                  <w:hyperlink r:id="rId17" w:history="1">
                    <w:r w:rsidRPr="00A57089">
                      <w:rPr>
                        <w:rStyle w:val="af6"/>
                        <w:rFonts w:ascii="ＭＳ 明朝" w:eastAsia="ＭＳ 明朝" w:hAnsi="ＭＳ 明朝" w:cs="ＭＳ 明朝"/>
                        <w:spacing w:val="6"/>
                        <w:kern w:val="0"/>
                        <w:szCs w:val="21"/>
                      </w:rPr>
                      <w:t>https://jpn.nec.com/ir/events/ir_day/index.html</w:t>
                    </w:r>
                  </w:hyperlink>
                  <w:r>
                    <w:rPr>
                      <w:rFonts w:ascii="ＭＳ 明朝" w:eastAsia="ＭＳ 明朝" w:hAnsi="ＭＳ 明朝" w:cs="ＭＳ 明朝"/>
                      <w:spacing w:val="6"/>
                      <w:kern w:val="0"/>
                      <w:szCs w:val="21"/>
                    </w:rPr>
                    <w:br/>
                  </w:r>
                  <w:hyperlink r:id="rId18" w:history="1">
                    <w:r w:rsidRPr="00A57089">
                      <w:rPr>
                        <w:rStyle w:val="af6"/>
                        <w:rFonts w:ascii="ＭＳ 明朝" w:eastAsia="ＭＳ 明朝" w:hAnsi="ＭＳ 明朝" w:cs="ＭＳ 明朝"/>
                        <w:spacing w:val="6"/>
                        <w:kern w:val="0"/>
                        <w:szCs w:val="21"/>
                      </w:rPr>
                      <w:t>https://jpn.nec.com/ir/pdf/library/210915/core_dx.pdf</w:t>
                    </w:r>
                  </w:hyperlink>
                  <w:r>
                    <w:rPr>
                      <w:rFonts w:ascii="ＭＳ 明朝" w:eastAsia="ＭＳ 明朝" w:hAnsi="ＭＳ 明朝" w:cs="ＭＳ 明朝"/>
                      <w:spacing w:val="6"/>
                      <w:kern w:val="0"/>
                      <w:szCs w:val="21"/>
                    </w:rPr>
                    <w:br/>
                  </w:r>
                  <w:r w:rsidRPr="00155CF3">
                    <w:rPr>
                      <w:rFonts w:ascii="ＭＳ 明朝" w:eastAsia="ＭＳ 明朝" w:hAnsi="ＭＳ 明朝" w:cs="ＭＳ 明朝" w:hint="eastAsia"/>
                      <w:spacing w:val="6"/>
                      <w:kern w:val="0"/>
                      <w:szCs w:val="21"/>
                    </w:rPr>
                    <w:t>記載箇所：4～5ページ、</w:t>
                  </w:r>
                  <w:r w:rsidR="00CF13A5">
                    <w:rPr>
                      <w:rFonts w:ascii="ＭＳ 明朝" w:eastAsia="ＭＳ 明朝" w:hAnsi="ＭＳ 明朝" w:cs="ＭＳ 明朝" w:hint="eastAsia"/>
                      <w:spacing w:val="6"/>
                      <w:kern w:val="0"/>
                      <w:szCs w:val="21"/>
                    </w:rPr>
                    <w:t>1</w:t>
                  </w:r>
                  <w:r w:rsidR="00CF13A5">
                    <w:rPr>
                      <w:rFonts w:ascii="ＭＳ 明朝" w:eastAsia="ＭＳ 明朝" w:hAnsi="ＭＳ 明朝" w:cs="ＭＳ 明朝"/>
                      <w:spacing w:val="6"/>
                      <w:kern w:val="0"/>
                      <w:szCs w:val="21"/>
                    </w:rPr>
                    <w:t>1</w:t>
                  </w:r>
                  <w:r w:rsidRPr="00155CF3">
                    <w:rPr>
                      <w:rFonts w:ascii="ＭＳ 明朝" w:eastAsia="ＭＳ 明朝" w:hAnsi="ＭＳ 明朝" w:cs="ＭＳ 明朝" w:hint="eastAsia"/>
                      <w:spacing w:val="6"/>
                      <w:kern w:val="0"/>
                      <w:szCs w:val="21"/>
                    </w:rPr>
                    <w:t>～28ページ</w:t>
                  </w:r>
                </w:p>
                <w:p w14:paraId="5D6C4A65" w14:textId="79A13B14" w:rsidR="00155CF3" w:rsidRPr="00155CF3" w:rsidRDefault="00155CF3" w:rsidP="00155CF3">
                  <w:pPr>
                    <w:suppressAutoHyphens/>
                    <w:kinsoku w:val="0"/>
                    <w:overflowPunct w:val="0"/>
                    <w:adjustRightInd w:val="0"/>
                    <w:spacing w:afterLines="50" w:after="120" w:line="238" w:lineRule="exact"/>
                    <w:ind w:leftChars="-5" w:left="-2" w:hangingChars="4" w:hanging="9"/>
                    <w:jc w:val="left"/>
                    <w:textAlignment w:val="center"/>
                    <w:rPr>
                      <w:rFonts w:ascii="ＭＳ 明朝" w:eastAsia="ＭＳ 明朝" w:hAnsi="ＭＳ 明朝" w:cs="ＭＳ 明朝"/>
                      <w:spacing w:val="6"/>
                      <w:kern w:val="0"/>
                      <w:szCs w:val="21"/>
                    </w:rPr>
                  </w:pPr>
                  <w:r w:rsidRPr="00155CF3">
                    <w:rPr>
                      <w:rFonts w:ascii="ＭＳ 明朝" w:eastAsia="ＭＳ 明朝" w:hAnsi="ＭＳ 明朝" w:cs="ＭＳ 明朝" w:hint="eastAsia"/>
                      <w:spacing w:val="6"/>
                      <w:kern w:val="0"/>
                      <w:szCs w:val="21"/>
                    </w:rPr>
                    <w:t>④の公表場所：当社ホームページ</w:t>
                  </w:r>
                  <w:r>
                    <w:rPr>
                      <w:rFonts w:ascii="ＭＳ 明朝" w:eastAsia="ＭＳ 明朝" w:hAnsi="ＭＳ 明朝" w:cs="ＭＳ 明朝"/>
                      <w:spacing w:val="6"/>
                      <w:kern w:val="0"/>
                      <w:szCs w:val="21"/>
                    </w:rPr>
                    <w:br/>
                  </w:r>
                  <w:hyperlink r:id="rId19" w:history="1">
                    <w:r w:rsidRPr="00A57089">
                      <w:rPr>
                        <w:rStyle w:val="af6"/>
                        <w:rFonts w:ascii="ＭＳ 明朝" w:eastAsia="ＭＳ 明朝" w:hAnsi="ＭＳ 明朝" w:cs="ＭＳ 明朝"/>
                        <w:spacing w:val="6"/>
                        <w:kern w:val="0"/>
                        <w:szCs w:val="21"/>
                      </w:rPr>
                      <w:t>https://jpn.nec.com/ir/library/annual</w:t>
                    </w:r>
                  </w:hyperlink>
                  <w:r>
                    <w:rPr>
                      <w:rFonts w:ascii="ＭＳ 明朝" w:eastAsia="ＭＳ 明朝" w:hAnsi="ＭＳ 明朝" w:cs="ＭＳ 明朝"/>
                      <w:spacing w:val="6"/>
                      <w:kern w:val="0"/>
                      <w:szCs w:val="21"/>
                    </w:rPr>
                    <w:br/>
                  </w:r>
                  <w:hyperlink r:id="rId20" w:history="1">
                    <w:r w:rsidRPr="00A57089">
                      <w:rPr>
                        <w:rStyle w:val="af6"/>
                        <w:rFonts w:ascii="ＭＳ 明朝" w:eastAsia="ＭＳ 明朝" w:hAnsi="ＭＳ 明朝" w:cs="ＭＳ 明朝"/>
                        <w:spacing w:val="6"/>
                        <w:kern w:val="0"/>
                        <w:szCs w:val="21"/>
                      </w:rPr>
                      <w:t>https://jpn.nec.com/ir/library/annual/2021/pdf/etsuran.pdf</w:t>
                    </w:r>
                  </w:hyperlink>
                  <w:r>
                    <w:rPr>
                      <w:rFonts w:ascii="ＭＳ 明朝" w:eastAsia="ＭＳ 明朝" w:hAnsi="ＭＳ 明朝" w:cs="ＭＳ 明朝"/>
                      <w:spacing w:val="6"/>
                      <w:kern w:val="0"/>
                      <w:szCs w:val="21"/>
                    </w:rPr>
                    <w:br/>
                  </w:r>
                  <w:r w:rsidRPr="00155CF3">
                    <w:rPr>
                      <w:rFonts w:ascii="ＭＳ 明朝" w:eastAsia="ＭＳ 明朝" w:hAnsi="ＭＳ 明朝" w:cs="ＭＳ 明朝" w:hint="eastAsia"/>
                      <w:spacing w:val="6"/>
                      <w:kern w:val="0"/>
                      <w:szCs w:val="21"/>
                    </w:rPr>
                    <w:t>記載箇所：9～12ページ</w:t>
                  </w:r>
                </w:p>
                <w:p w14:paraId="71A2E597" w14:textId="77777777" w:rsidR="00155CF3" w:rsidRDefault="00155CF3" w:rsidP="00155CF3">
                  <w:pPr>
                    <w:suppressAutoHyphens/>
                    <w:kinsoku w:val="0"/>
                    <w:overflowPunct w:val="0"/>
                    <w:adjustRightInd w:val="0"/>
                    <w:spacing w:afterLines="50" w:after="120" w:line="238" w:lineRule="exact"/>
                    <w:ind w:leftChars="-5" w:left="-2" w:hangingChars="4" w:hanging="9"/>
                    <w:jc w:val="left"/>
                    <w:textAlignment w:val="center"/>
                    <w:rPr>
                      <w:rFonts w:ascii="ＭＳ 明朝" w:eastAsia="ＭＳ 明朝" w:hAnsi="ＭＳ 明朝" w:cs="ＭＳ 明朝"/>
                      <w:spacing w:val="6"/>
                      <w:kern w:val="0"/>
                      <w:szCs w:val="21"/>
                    </w:rPr>
                  </w:pPr>
                  <w:r w:rsidRPr="00155CF3">
                    <w:rPr>
                      <w:rFonts w:ascii="ＭＳ 明朝" w:eastAsia="ＭＳ 明朝" w:hAnsi="ＭＳ 明朝" w:cs="ＭＳ 明朝" w:hint="eastAsia"/>
                      <w:spacing w:val="6"/>
                      <w:kern w:val="0"/>
                      <w:szCs w:val="21"/>
                    </w:rPr>
                    <w:t>⑤の公開場所：当社ホームページ</w:t>
                  </w:r>
                  <w:r>
                    <w:rPr>
                      <w:rFonts w:ascii="ＭＳ 明朝" w:eastAsia="ＭＳ 明朝" w:hAnsi="ＭＳ 明朝" w:cs="ＭＳ 明朝"/>
                      <w:spacing w:val="6"/>
                      <w:kern w:val="0"/>
                      <w:szCs w:val="21"/>
                    </w:rPr>
                    <w:br/>
                  </w:r>
                  <w:hyperlink r:id="rId21" w:history="1">
                    <w:r w:rsidRPr="00A57089">
                      <w:rPr>
                        <w:rStyle w:val="af6"/>
                        <w:rFonts w:ascii="ＭＳ 明朝" w:eastAsia="ＭＳ 明朝" w:hAnsi="ＭＳ 明朝" w:cs="ＭＳ 明朝"/>
                        <w:spacing w:val="6"/>
                        <w:kern w:val="0"/>
                        <w:szCs w:val="21"/>
                      </w:rPr>
                      <w:t>https://jpn.nec.com/press/202405/20240530_01.html</w:t>
                    </w:r>
                  </w:hyperlink>
                </w:p>
                <w:p w14:paraId="07F69939" w14:textId="77777777" w:rsidR="00155CF3" w:rsidRDefault="00155CF3" w:rsidP="00155CF3">
                  <w:pPr>
                    <w:suppressAutoHyphens/>
                    <w:kinsoku w:val="0"/>
                    <w:overflowPunct w:val="0"/>
                    <w:adjustRightInd w:val="0"/>
                    <w:spacing w:afterLines="50" w:after="120" w:line="238" w:lineRule="exact"/>
                    <w:ind w:leftChars="-5" w:left="-2" w:hangingChars="4" w:hanging="9"/>
                    <w:jc w:val="left"/>
                    <w:textAlignment w:val="center"/>
                    <w:rPr>
                      <w:rFonts w:ascii="ＭＳ 明朝" w:eastAsia="ＭＳ 明朝" w:hAnsi="ＭＳ 明朝" w:cs="ＭＳ 明朝"/>
                      <w:spacing w:val="6"/>
                      <w:kern w:val="0"/>
                      <w:szCs w:val="21"/>
                    </w:rPr>
                  </w:pPr>
                  <w:r w:rsidRPr="00155CF3">
                    <w:rPr>
                      <w:rFonts w:ascii="ＭＳ 明朝" w:eastAsia="ＭＳ 明朝" w:hAnsi="ＭＳ 明朝" w:cs="ＭＳ 明朝" w:hint="eastAsia"/>
                      <w:spacing w:val="6"/>
                      <w:kern w:val="0"/>
                      <w:szCs w:val="21"/>
                    </w:rPr>
                    <w:t>⑥の公開場所：当社ホームページ</w:t>
                  </w:r>
                  <w:r>
                    <w:rPr>
                      <w:rFonts w:ascii="ＭＳ 明朝" w:eastAsia="ＭＳ 明朝" w:hAnsi="ＭＳ 明朝" w:cs="ＭＳ 明朝"/>
                      <w:spacing w:val="6"/>
                      <w:kern w:val="0"/>
                      <w:szCs w:val="21"/>
                    </w:rPr>
                    <w:br/>
                  </w:r>
                  <w:hyperlink r:id="rId22" w:history="1">
                    <w:r w:rsidRPr="00A57089">
                      <w:rPr>
                        <w:rStyle w:val="af6"/>
                        <w:rFonts w:ascii="ＭＳ 明朝" w:eastAsia="ＭＳ 明朝" w:hAnsi="ＭＳ 明朝" w:cs="ＭＳ 明朝"/>
                        <w:spacing w:val="6"/>
                        <w:kern w:val="0"/>
                        <w:szCs w:val="21"/>
                      </w:rPr>
                      <w:t>https://jpn.nec.com/press/202407/20240710_01.html</w:t>
                    </w:r>
                  </w:hyperlink>
                </w:p>
                <w:p w14:paraId="1FE4DE1F" w14:textId="16897033" w:rsidR="00EA41C3" w:rsidRPr="00EA41C3" w:rsidRDefault="00155CF3" w:rsidP="00155CF3">
                  <w:pPr>
                    <w:suppressAutoHyphens/>
                    <w:kinsoku w:val="0"/>
                    <w:overflowPunct w:val="0"/>
                    <w:adjustRightInd w:val="0"/>
                    <w:spacing w:afterLines="50" w:after="120" w:line="238" w:lineRule="exact"/>
                    <w:ind w:leftChars="-5" w:left="-2" w:hangingChars="4" w:hanging="9"/>
                    <w:jc w:val="left"/>
                    <w:textAlignment w:val="center"/>
                    <w:rPr>
                      <w:rFonts w:ascii="ＭＳ 明朝" w:eastAsia="ＭＳ 明朝" w:hAnsi="ＭＳ 明朝" w:cs="ＭＳ 明朝"/>
                      <w:spacing w:val="6"/>
                      <w:kern w:val="0"/>
                      <w:szCs w:val="21"/>
                    </w:rPr>
                  </w:pPr>
                  <w:r w:rsidRPr="00155CF3">
                    <w:rPr>
                      <w:rFonts w:ascii="ＭＳ 明朝" w:eastAsia="ＭＳ 明朝" w:hAnsi="ＭＳ 明朝" w:cs="ＭＳ 明朝" w:hint="eastAsia"/>
                      <w:spacing w:val="6"/>
                      <w:kern w:val="0"/>
                      <w:szCs w:val="21"/>
                    </w:rPr>
                    <w:t>⑦の公開場所：当社ホームページ</w:t>
                  </w:r>
                  <w:r>
                    <w:rPr>
                      <w:rFonts w:ascii="ＭＳ 明朝" w:eastAsia="ＭＳ 明朝" w:hAnsi="ＭＳ 明朝" w:cs="ＭＳ 明朝"/>
                      <w:spacing w:val="6"/>
                      <w:kern w:val="0"/>
                      <w:szCs w:val="21"/>
                    </w:rPr>
                    <w:br/>
                  </w:r>
                  <w:hyperlink r:id="rId23" w:history="1">
                    <w:r w:rsidRPr="00A57089">
                      <w:rPr>
                        <w:rStyle w:val="af6"/>
                        <w:rFonts w:ascii="ＭＳ 明朝" w:eastAsia="ＭＳ 明朝" w:hAnsi="ＭＳ 明朝" w:cs="ＭＳ 明朝"/>
                        <w:spacing w:val="6"/>
                        <w:kern w:val="0"/>
                        <w:szCs w:val="21"/>
                      </w:rPr>
                      <w:t>https://jpn.nec.com/ir/events/ir_day/index.html</w:t>
                    </w:r>
                  </w:hyperlink>
                  <w:r>
                    <w:rPr>
                      <w:rFonts w:ascii="ＭＳ 明朝" w:eastAsia="ＭＳ 明朝" w:hAnsi="ＭＳ 明朝" w:cs="ＭＳ 明朝"/>
                      <w:spacing w:val="6"/>
                      <w:kern w:val="0"/>
                      <w:szCs w:val="21"/>
                    </w:rPr>
                    <w:br/>
                  </w:r>
                  <w:hyperlink r:id="rId24" w:history="1">
                    <w:r w:rsidRPr="00A57089">
                      <w:rPr>
                        <w:rStyle w:val="af6"/>
                        <w:rFonts w:ascii="ＭＳ 明朝" w:eastAsia="ＭＳ 明朝" w:hAnsi="ＭＳ 明朝" w:cs="ＭＳ 明朝"/>
                        <w:spacing w:val="6"/>
                        <w:kern w:val="0"/>
                        <w:szCs w:val="21"/>
                      </w:rPr>
                      <w:t>https://jpn.nec.com/ir/pdf/library/241007/it_services.pdf</w:t>
                    </w:r>
                  </w:hyperlink>
                  <w:r>
                    <w:rPr>
                      <w:rFonts w:ascii="ＭＳ 明朝" w:eastAsia="ＭＳ 明朝" w:hAnsi="ＭＳ 明朝" w:cs="ＭＳ 明朝"/>
                      <w:spacing w:val="6"/>
                      <w:kern w:val="0"/>
                      <w:szCs w:val="21"/>
                    </w:rPr>
                    <w:br/>
                  </w:r>
                  <w:r w:rsidRPr="00155CF3">
                    <w:rPr>
                      <w:rFonts w:ascii="ＭＳ 明朝" w:eastAsia="ＭＳ 明朝" w:hAnsi="ＭＳ 明朝" w:cs="ＭＳ 明朝" w:hint="eastAsia"/>
                      <w:spacing w:val="6"/>
                      <w:kern w:val="0"/>
                      <w:szCs w:val="21"/>
                    </w:rPr>
                    <w:t>記載箇所：13～16ページ</w:t>
                  </w:r>
                </w:p>
              </w:tc>
            </w:tr>
            <w:tr w:rsidR="00F71AEC" w:rsidRPr="00E577BF" w14:paraId="640E83AB" w14:textId="77777777" w:rsidTr="00F5566D">
              <w:trPr>
                <w:trHeight w:val="353"/>
              </w:trPr>
              <w:tc>
                <w:tcPr>
                  <w:tcW w:w="2600" w:type="dxa"/>
                  <w:shd w:val="clear" w:color="auto" w:fill="auto"/>
                </w:tcPr>
                <w:p w14:paraId="2A82AECA" w14:textId="620065BE"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FFBDA01" w14:textId="27EF9A26"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2025中期経営計画では成長戦略の一つである「コアDX事業」の具体的な戦略を説明するとともに、「ビジネスインフラの整備」（社内DX）を掲げ、End to Endデータドリブン経営の実現に取り組むことにより最新技術実証を自ら行うことで得た知見やノウハウを「コアDX事業」へ還元することを目指すとし</w:t>
                  </w:r>
                  <w:r w:rsidR="00796EEB">
                    <w:rPr>
                      <w:rFonts w:ascii="ＭＳ 明朝" w:eastAsia="ＭＳ 明朝" w:hAnsi="ＭＳ 明朝" w:cs="ＭＳ 明朝" w:hint="eastAsia"/>
                      <w:spacing w:val="6"/>
                      <w:kern w:val="0"/>
                      <w:szCs w:val="21"/>
                    </w:rPr>
                    <w:t>て</w:t>
                  </w:r>
                  <w:r w:rsidRPr="007F4818">
                    <w:rPr>
                      <w:rFonts w:ascii="ＭＳ 明朝" w:eastAsia="ＭＳ 明朝" w:hAnsi="ＭＳ 明朝" w:cs="ＭＳ 明朝" w:hint="eastAsia"/>
                      <w:spacing w:val="6"/>
                      <w:kern w:val="0"/>
                      <w:szCs w:val="21"/>
                    </w:rPr>
                    <w:t>、事業の変革を進めています。</w:t>
                  </w:r>
                </w:p>
                <w:p w14:paraId="3BE73700" w14:textId="3DFB8130"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2024年度においては、</w:t>
                  </w:r>
                  <w:proofErr w:type="spellStart"/>
                  <w:r w:rsidRPr="007F4818">
                    <w:rPr>
                      <w:rFonts w:ascii="ＭＳ 明朝" w:eastAsia="ＭＳ 明朝" w:hAnsi="ＭＳ 明朝" w:cs="ＭＳ 明朝" w:hint="eastAsia"/>
                      <w:spacing w:val="6"/>
                      <w:kern w:val="0"/>
                      <w:szCs w:val="21"/>
                    </w:rPr>
                    <w:t>BluStellar</w:t>
                  </w:r>
                  <w:proofErr w:type="spellEnd"/>
                  <w:r w:rsidRPr="007F4818">
                    <w:rPr>
                      <w:rFonts w:ascii="ＭＳ 明朝" w:eastAsia="ＭＳ 明朝" w:hAnsi="ＭＳ 明朝" w:cs="ＭＳ 明朝" w:hint="eastAsia"/>
                      <w:spacing w:val="6"/>
                      <w:kern w:val="0"/>
                      <w:szCs w:val="21"/>
                    </w:rPr>
                    <w:t>を中期経営計画達成に向けた成長エンジンと位置づけ</w:t>
                  </w:r>
                  <w:r w:rsidR="00A058F5">
                    <w:rPr>
                      <w:rFonts w:ascii="ＭＳ 明朝" w:eastAsia="ＭＳ 明朝" w:hAnsi="ＭＳ 明朝" w:cs="ＭＳ 明朝" w:hint="eastAsia"/>
                      <w:spacing w:val="6"/>
                      <w:kern w:val="0"/>
                      <w:szCs w:val="21"/>
                    </w:rPr>
                    <w:t>たほか</w:t>
                  </w:r>
                  <w:r w:rsidRPr="007F4818">
                    <w:rPr>
                      <w:rFonts w:ascii="ＭＳ 明朝" w:eastAsia="ＭＳ 明朝" w:hAnsi="ＭＳ 明朝" w:cs="ＭＳ 明朝" w:hint="eastAsia"/>
                      <w:spacing w:val="6"/>
                      <w:kern w:val="0"/>
                      <w:szCs w:val="21"/>
                    </w:rPr>
                    <w:t>、データドリブン経営のさらなる加速に向けて社内DXの取り組みを強化するとしました。</w:t>
                  </w:r>
                </w:p>
                <w:p w14:paraId="738457B1" w14:textId="77777777" w:rsid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これらの具体的な内容は、以下で公表しています。</w:t>
                  </w:r>
                </w:p>
                <w:p w14:paraId="4099B028" w14:textId="77777777"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7F4818">
                    <w:rPr>
                      <w:rFonts w:ascii="ＭＳ 明朝" w:eastAsia="ＭＳ 明朝" w:hAnsi="ＭＳ 明朝" w:cs="ＭＳ 明朝" w:hint="eastAsia"/>
                      <w:b/>
                      <w:bCs/>
                      <w:spacing w:val="6"/>
                      <w:kern w:val="0"/>
                      <w:szCs w:val="21"/>
                    </w:rPr>
                    <w:t>【コアDX】</w:t>
                  </w:r>
                </w:p>
                <w:p w14:paraId="6307BD22" w14:textId="77777777"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①2025中期経営計画（プレゼンテーション要約版）より</w:t>
                  </w:r>
                </w:p>
                <w:p w14:paraId="193F4B46" w14:textId="0F5B7415"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NECの強みである技術力を共通基盤化した上で、外部活用もふくめて、お客様にとっての価値がよりわかる形で提供できる仕組みをつくります。</w:t>
                  </w:r>
                  <w:r w:rsidR="004D0BBB">
                    <w:rPr>
                      <w:rFonts w:ascii="ＭＳ 明朝" w:eastAsia="ＭＳ 明朝" w:hAnsi="ＭＳ 明朝" w:cs="ＭＳ 明朝"/>
                      <w:spacing w:val="6"/>
                      <w:kern w:val="0"/>
                      <w:szCs w:val="21"/>
                    </w:rPr>
                    <w:br/>
                  </w:r>
                  <w:r w:rsidRPr="004D0BBB">
                    <w:rPr>
                      <w:rFonts w:ascii="ＭＳ 明朝" w:eastAsia="ＭＳ 明朝" w:hAnsi="ＭＳ 明朝" w:cs="ＭＳ 明朝" w:hint="eastAsia"/>
                      <w:spacing w:val="6"/>
                      <w:kern w:val="0"/>
                      <w:szCs w:val="21"/>
                    </w:rPr>
                    <w:t>具体的には、</w:t>
                  </w:r>
                  <w:r>
                    <w:rPr>
                      <w:rFonts w:ascii="ＭＳ 明朝" w:eastAsia="ＭＳ 明朝" w:hAnsi="ＭＳ 明朝" w:cs="ＭＳ 明朝"/>
                      <w:spacing w:val="6"/>
                      <w:kern w:val="0"/>
                      <w:szCs w:val="21"/>
                    </w:rPr>
                    <w:br/>
                  </w:r>
                  <w:r w:rsidRPr="007F4818">
                    <w:rPr>
                      <w:rFonts w:ascii="ＭＳ 明朝" w:eastAsia="ＭＳ 明朝" w:hAnsi="ＭＳ 明朝" w:cs="ＭＳ 明朝" w:hint="eastAsia"/>
                      <w:spacing w:val="6"/>
                      <w:kern w:val="0"/>
                      <w:szCs w:val="21"/>
                    </w:rPr>
                    <w:t>・コンサルから、これまでの強みでもあるデリバリまでの一貫した形をつくり、お客様視点での価値提供型アプローチを強化します。</w:t>
                  </w:r>
                  <w:r>
                    <w:rPr>
                      <w:rFonts w:ascii="ＭＳ 明朝" w:eastAsia="ＭＳ 明朝" w:hAnsi="ＭＳ 明朝" w:cs="ＭＳ 明朝"/>
                      <w:spacing w:val="6"/>
                      <w:kern w:val="0"/>
                      <w:szCs w:val="21"/>
                    </w:rPr>
                    <w:br/>
                  </w:r>
                  <w:r w:rsidRPr="007F4818">
                    <w:rPr>
                      <w:rFonts w:ascii="ＭＳ 明朝" w:eastAsia="ＭＳ 明朝" w:hAnsi="ＭＳ 明朝" w:cs="ＭＳ 明朝" w:hint="eastAsia"/>
                      <w:spacing w:val="6"/>
                      <w:kern w:val="0"/>
                      <w:szCs w:val="21"/>
                    </w:rPr>
                    <w:t>・強みであるNECの差異化技術を含むICT共通基盤とオフ</w:t>
                  </w:r>
                  <w:r w:rsidRPr="007F4818">
                    <w:rPr>
                      <w:rFonts w:ascii="ＭＳ 明朝" w:eastAsia="ＭＳ 明朝" w:hAnsi="ＭＳ 明朝" w:cs="ＭＳ 明朝" w:hint="eastAsia"/>
                      <w:spacing w:val="6"/>
                      <w:kern w:val="0"/>
                      <w:szCs w:val="21"/>
                    </w:rPr>
                    <w:lastRenderedPageBreak/>
                    <w:t>ァリングの標準化をすすめ、リピータブルな活用を実践し、コスト競争力を向上させます。</w:t>
                  </w:r>
                  <w:r>
                    <w:rPr>
                      <w:rFonts w:ascii="ＭＳ 明朝" w:eastAsia="ＭＳ 明朝" w:hAnsi="ＭＳ 明朝" w:cs="ＭＳ 明朝"/>
                      <w:spacing w:val="6"/>
                      <w:kern w:val="0"/>
                      <w:szCs w:val="21"/>
                    </w:rPr>
                    <w:br/>
                  </w:r>
                  <w:r w:rsidRPr="007F4818">
                    <w:rPr>
                      <w:rFonts w:ascii="ＭＳ 明朝" w:eastAsia="ＭＳ 明朝" w:hAnsi="ＭＳ 明朝" w:cs="ＭＳ 明朝" w:hint="eastAsia"/>
                      <w:spacing w:val="6"/>
                      <w:kern w:val="0"/>
                      <w:szCs w:val="21"/>
                    </w:rPr>
                    <w:t>・お客様毎のニーズにあったハイブリッドなIT環境を提供することです。</w:t>
                  </w:r>
                  <w:r w:rsidR="002028C9">
                    <w:rPr>
                      <w:rFonts w:ascii="ＭＳ 明朝" w:eastAsia="ＭＳ 明朝" w:hAnsi="ＭＳ 明朝" w:cs="ＭＳ 明朝"/>
                      <w:spacing w:val="6"/>
                      <w:kern w:val="0"/>
                      <w:szCs w:val="21"/>
                    </w:rPr>
                    <w:br/>
                  </w:r>
                  <w:r w:rsidRPr="007F4818">
                    <w:rPr>
                      <w:rFonts w:ascii="ＭＳ 明朝" w:eastAsia="ＭＳ 明朝" w:hAnsi="ＭＳ 明朝" w:cs="ＭＳ 明朝" w:hint="eastAsia"/>
                      <w:spacing w:val="6"/>
                      <w:kern w:val="0"/>
                      <w:szCs w:val="21"/>
                    </w:rPr>
                    <w:t>（23ページ）</w:t>
                  </w:r>
                </w:p>
                <w:p w14:paraId="2C376EA2" w14:textId="77777777"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③NEC IR Day 2021  コアDX事業より</w:t>
                  </w:r>
                </w:p>
                <w:p w14:paraId="659C0B26" w14:textId="75CBDCD4"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2025中期経営計画におけるコアDX事業の具体的な施策として、コンサルティング起点ビジネス、共通基盤、新たな事業機会、SIモデル変革、DX人材育成・獲得に関する施策を公表しました。（4～5ページ、</w:t>
                  </w:r>
                  <w:r w:rsidR="004D0BBB">
                    <w:rPr>
                      <w:rFonts w:ascii="ＭＳ 明朝" w:eastAsia="ＭＳ 明朝" w:hAnsi="ＭＳ 明朝" w:cs="ＭＳ 明朝"/>
                      <w:spacing w:val="6"/>
                      <w:kern w:val="0"/>
                      <w:szCs w:val="21"/>
                    </w:rPr>
                    <w:t>11</w:t>
                  </w:r>
                  <w:r w:rsidRPr="007F4818">
                    <w:rPr>
                      <w:rFonts w:ascii="ＭＳ 明朝" w:eastAsia="ＭＳ 明朝" w:hAnsi="ＭＳ 明朝" w:cs="ＭＳ 明朝" w:hint="eastAsia"/>
                      <w:spacing w:val="6"/>
                      <w:kern w:val="0"/>
                      <w:szCs w:val="21"/>
                    </w:rPr>
                    <w:t>～28ページ）</w:t>
                  </w:r>
                </w:p>
                <w:p w14:paraId="66D657AF" w14:textId="77777777"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7F4818">
                    <w:rPr>
                      <w:rFonts w:ascii="ＭＳ 明朝" w:eastAsia="ＭＳ 明朝" w:hAnsi="ＭＳ 明朝" w:cs="ＭＳ 明朝" w:hint="eastAsia"/>
                      <w:b/>
                      <w:bCs/>
                      <w:spacing w:val="6"/>
                      <w:kern w:val="0"/>
                      <w:szCs w:val="21"/>
                    </w:rPr>
                    <w:t>【</w:t>
                  </w:r>
                  <w:proofErr w:type="spellStart"/>
                  <w:r w:rsidRPr="007F4818">
                    <w:rPr>
                      <w:rFonts w:ascii="ＭＳ 明朝" w:eastAsia="ＭＳ 明朝" w:hAnsi="ＭＳ 明朝" w:cs="ＭＳ 明朝" w:hint="eastAsia"/>
                      <w:b/>
                      <w:bCs/>
                      <w:spacing w:val="6"/>
                      <w:kern w:val="0"/>
                      <w:szCs w:val="21"/>
                    </w:rPr>
                    <w:t>BluStellar</w:t>
                  </w:r>
                  <w:proofErr w:type="spellEnd"/>
                  <w:r w:rsidRPr="007F4818">
                    <w:rPr>
                      <w:rFonts w:ascii="ＭＳ 明朝" w:eastAsia="ＭＳ 明朝" w:hAnsi="ＭＳ 明朝" w:cs="ＭＳ 明朝" w:hint="eastAsia"/>
                      <w:b/>
                      <w:bCs/>
                      <w:spacing w:val="6"/>
                      <w:kern w:val="0"/>
                      <w:szCs w:val="21"/>
                    </w:rPr>
                    <w:t>】</w:t>
                  </w:r>
                </w:p>
                <w:p w14:paraId="47EEB5D5" w14:textId="77777777"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 xml:space="preserve">⑤プレスリリース「NEC、先端テクノロジーを活用したビジネス変革によりDX事業を強化」より　</w:t>
                  </w:r>
                </w:p>
                <w:p w14:paraId="2BD09F93" w14:textId="77777777" w:rsid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NECは従来から進めてきたDXの取り組みを強化し、125年の歴史で培った先端テクノロジーを集約した「</w:t>
                  </w:r>
                  <w:proofErr w:type="spellStart"/>
                  <w:r w:rsidRPr="007F4818">
                    <w:rPr>
                      <w:rFonts w:ascii="ＭＳ 明朝" w:eastAsia="ＭＳ 明朝" w:hAnsi="ＭＳ 明朝" w:cs="ＭＳ 明朝" w:hint="eastAsia"/>
                      <w:spacing w:val="6"/>
                      <w:kern w:val="0"/>
                      <w:szCs w:val="21"/>
                    </w:rPr>
                    <w:t>BluStellar</w:t>
                  </w:r>
                  <w:proofErr w:type="spellEnd"/>
                  <w:r w:rsidRPr="007F4818">
                    <w:rPr>
                      <w:rFonts w:ascii="ＭＳ 明朝" w:eastAsia="ＭＳ 明朝" w:hAnsi="ＭＳ 明朝" w:cs="ＭＳ 明朝" w:hint="eastAsia"/>
                      <w:spacing w:val="6"/>
                      <w:kern w:val="0"/>
                      <w:szCs w:val="21"/>
                    </w:rPr>
                    <w:t>」を柱に、社会価値創造をリードするValue Driverとして、社会の隅々までデジタルが浸透した世界の実現を目指します。</w:t>
                  </w:r>
                  <w:r>
                    <w:rPr>
                      <w:rFonts w:ascii="ＭＳ 明朝" w:eastAsia="ＭＳ 明朝" w:hAnsi="ＭＳ 明朝" w:cs="ＭＳ 明朝"/>
                      <w:spacing w:val="6"/>
                      <w:kern w:val="0"/>
                      <w:szCs w:val="21"/>
                    </w:rPr>
                    <w:br/>
                  </w:r>
                  <w:r w:rsidRPr="007F4818">
                    <w:rPr>
                      <w:rFonts w:ascii="ＭＳ 明朝" w:eastAsia="ＭＳ 明朝" w:hAnsi="ＭＳ 明朝" w:cs="ＭＳ 明朝" w:hint="eastAsia"/>
                      <w:spacing w:val="6"/>
                      <w:kern w:val="0"/>
                      <w:szCs w:val="21"/>
                    </w:rPr>
                    <w:t>1.戦略コンサル、サービスデリバリー、運用・保守全てのプロセスにAI活用</w:t>
                  </w:r>
                  <w:r>
                    <w:rPr>
                      <w:rFonts w:ascii="ＭＳ 明朝" w:eastAsia="ＭＳ 明朝" w:hAnsi="ＭＳ 明朝" w:cs="ＭＳ 明朝"/>
                      <w:spacing w:val="6"/>
                      <w:kern w:val="0"/>
                      <w:szCs w:val="21"/>
                    </w:rPr>
                    <w:br/>
                  </w:r>
                  <w:r w:rsidRPr="007F4818">
                    <w:rPr>
                      <w:rFonts w:ascii="ＭＳ 明朝" w:eastAsia="ＭＳ 明朝" w:hAnsi="ＭＳ 明朝" w:cs="ＭＳ 明朝" w:hint="eastAsia"/>
                      <w:spacing w:val="6"/>
                      <w:kern w:val="0"/>
                      <w:szCs w:val="21"/>
                    </w:rPr>
                    <w:t>2.キーテクノロジーであるAIとセキュリティを中心に高度なサービスへ変換し提供</w:t>
                  </w:r>
                  <w:r>
                    <w:rPr>
                      <w:rFonts w:ascii="ＭＳ 明朝" w:eastAsia="ＭＳ 明朝" w:hAnsi="ＭＳ 明朝" w:cs="ＭＳ 明朝"/>
                      <w:spacing w:val="6"/>
                      <w:kern w:val="0"/>
                      <w:szCs w:val="21"/>
                    </w:rPr>
                    <w:br/>
                  </w:r>
                  <w:r w:rsidRPr="007F4818">
                    <w:rPr>
                      <w:rFonts w:ascii="ＭＳ 明朝" w:eastAsia="ＭＳ 明朝" w:hAnsi="ＭＳ 明朝" w:cs="ＭＳ 明朝" w:hint="eastAsia"/>
                      <w:spacing w:val="6"/>
                      <w:kern w:val="0"/>
                      <w:szCs w:val="21"/>
                    </w:rPr>
                    <w:t>3.グローバルなオープンエコシステムと社内外の人材育成</w:t>
                  </w:r>
                </w:p>
                <w:p w14:paraId="4DF07FE3" w14:textId="4013012F"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⑦NEC IR Day</w:t>
                  </w:r>
                  <w:r w:rsidR="002552D3">
                    <w:rPr>
                      <w:rFonts w:ascii="ＭＳ 明朝" w:eastAsia="ＭＳ 明朝" w:hAnsi="ＭＳ 明朝" w:cs="ＭＳ 明朝"/>
                      <w:spacing w:val="6"/>
                      <w:kern w:val="0"/>
                      <w:szCs w:val="21"/>
                    </w:rPr>
                    <w:t xml:space="preserve"> </w:t>
                  </w:r>
                  <w:r w:rsidRPr="007F4818">
                    <w:rPr>
                      <w:rFonts w:ascii="ＭＳ 明朝" w:eastAsia="ＭＳ 明朝" w:hAnsi="ＭＳ 明朝" w:cs="ＭＳ 明朝" w:hint="eastAsia"/>
                      <w:spacing w:val="6"/>
                      <w:kern w:val="0"/>
                      <w:szCs w:val="21"/>
                    </w:rPr>
                    <w:t>2024 ITサービスより</w:t>
                  </w:r>
                </w:p>
                <w:p w14:paraId="035A5D89" w14:textId="36A32E6E" w:rsid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7F4818">
                    <w:rPr>
                      <w:rFonts w:ascii="ＭＳ 明朝" w:eastAsia="ＭＳ 明朝" w:hAnsi="ＭＳ 明朝" w:cs="ＭＳ 明朝" w:hint="eastAsia"/>
                      <w:spacing w:val="6"/>
                      <w:kern w:val="0"/>
                      <w:szCs w:val="21"/>
                    </w:rPr>
                    <w:t>BluStellar</w:t>
                  </w:r>
                  <w:proofErr w:type="spellEnd"/>
                  <w:r w:rsidRPr="007F4818">
                    <w:rPr>
                      <w:rFonts w:ascii="ＭＳ 明朝" w:eastAsia="ＭＳ 明朝" w:hAnsi="ＭＳ 明朝" w:cs="ＭＳ 明朝" w:hint="eastAsia"/>
                      <w:spacing w:val="6"/>
                      <w:kern w:val="0"/>
                      <w:szCs w:val="21"/>
                    </w:rPr>
                    <w:t>による売上成長＆利益率改善、高まるDX需要に対応可能な人材の育成と獲得</w:t>
                  </w:r>
                  <w:r w:rsidR="00E6781C">
                    <w:rPr>
                      <w:rFonts w:ascii="ＭＳ 明朝" w:eastAsia="ＭＳ 明朝" w:hAnsi="ＭＳ 明朝" w:cs="ＭＳ 明朝" w:hint="eastAsia"/>
                      <w:spacing w:val="6"/>
                      <w:kern w:val="0"/>
                      <w:szCs w:val="21"/>
                    </w:rPr>
                    <w:t>の</w:t>
                  </w:r>
                  <w:r w:rsidRPr="007F4818">
                    <w:rPr>
                      <w:rFonts w:ascii="ＭＳ 明朝" w:eastAsia="ＭＳ 明朝" w:hAnsi="ＭＳ 明朝" w:cs="ＭＳ 明朝" w:hint="eastAsia"/>
                      <w:spacing w:val="6"/>
                      <w:kern w:val="0"/>
                      <w:szCs w:val="21"/>
                    </w:rPr>
                    <w:t>継続強化などに</w:t>
                  </w:r>
                  <w:r w:rsidR="001C5394">
                    <w:rPr>
                      <w:rFonts w:ascii="ＭＳ 明朝" w:eastAsia="ＭＳ 明朝" w:hAnsi="ＭＳ 明朝" w:cs="ＭＳ 明朝" w:hint="eastAsia"/>
                      <w:spacing w:val="6"/>
                      <w:kern w:val="0"/>
                      <w:szCs w:val="21"/>
                    </w:rPr>
                    <w:t>関する</w:t>
                  </w:r>
                  <w:r w:rsidRPr="007F4818">
                    <w:rPr>
                      <w:rFonts w:ascii="ＭＳ 明朝" w:eastAsia="ＭＳ 明朝" w:hAnsi="ＭＳ 明朝" w:cs="ＭＳ 明朝" w:hint="eastAsia"/>
                      <w:spacing w:val="6"/>
                      <w:kern w:val="0"/>
                      <w:szCs w:val="21"/>
                    </w:rPr>
                    <w:t>重点施策を公表しました。（13～16ページ）</w:t>
                  </w:r>
                </w:p>
                <w:p w14:paraId="3915610E" w14:textId="77777777"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7F4818">
                    <w:rPr>
                      <w:rFonts w:ascii="ＭＳ 明朝" w:eastAsia="ＭＳ 明朝" w:hAnsi="ＭＳ 明朝" w:cs="ＭＳ 明朝" w:hint="eastAsia"/>
                      <w:b/>
                      <w:bCs/>
                      <w:spacing w:val="6"/>
                      <w:kern w:val="0"/>
                      <w:szCs w:val="21"/>
                    </w:rPr>
                    <w:t>【ビジネスインフラの整備（社内DX）】</w:t>
                  </w:r>
                </w:p>
                <w:p w14:paraId="0439273D" w14:textId="5FA56E8E"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①2025中期経営計画</w:t>
                  </w:r>
                  <w:r w:rsidR="001C5394" w:rsidRPr="001C5394">
                    <w:rPr>
                      <w:rFonts w:ascii="ＭＳ 明朝" w:eastAsia="ＭＳ 明朝" w:hAnsi="ＭＳ 明朝" w:cs="ＭＳ 明朝" w:hint="eastAsia"/>
                      <w:spacing w:val="6"/>
                      <w:kern w:val="0"/>
                      <w:szCs w:val="21"/>
                    </w:rPr>
                    <w:t>（プレゼンテーション要約版）</w:t>
                  </w:r>
                  <w:r w:rsidRPr="007F4818">
                    <w:rPr>
                      <w:rFonts w:ascii="ＭＳ 明朝" w:eastAsia="ＭＳ 明朝" w:hAnsi="ＭＳ 明朝" w:cs="ＭＳ 明朝" w:hint="eastAsia"/>
                      <w:spacing w:val="6"/>
                      <w:kern w:val="0"/>
                      <w:szCs w:val="21"/>
                    </w:rPr>
                    <w:t>より</w:t>
                  </w:r>
                </w:p>
                <w:p w14:paraId="4A082BA3" w14:textId="7D099554"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コーポレートトランスフォーメーションとしての改革を徹底実行するため、今回、CEO直下に業務プロセス改革、財務制度改革、全社ITシステムに全体の責任をもつTransformation Officeを新設します。そしてここが中核としてプロセス・制度およびITシステムの三位一体改革をおこないます。（39ページ）</w:t>
                  </w:r>
                </w:p>
                <w:p w14:paraId="367EFBB6" w14:textId="77777777"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④統合レポート2021より</w:t>
                  </w:r>
                </w:p>
                <w:p w14:paraId="373F0E45" w14:textId="73B2AECC"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NECは自らをDXの実験場とした変革も進めています。これには2つ重要な意味があります。1つは自身のDXにより企業としての競争力を上げること。もう１つは最先端の実証を自ら行うことでお客様に提供できる強力なユースケースを持つことです。（11ページ）</w:t>
                  </w:r>
                </w:p>
                <w:p w14:paraId="0913347A" w14:textId="77777777"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7F4818">
                    <w:rPr>
                      <w:rFonts w:ascii="ＭＳ 明朝" w:eastAsia="ＭＳ 明朝" w:hAnsi="ＭＳ 明朝" w:cs="ＭＳ 明朝" w:hint="eastAsia"/>
                      <w:b/>
                      <w:bCs/>
                      <w:spacing w:val="6"/>
                      <w:kern w:val="0"/>
                      <w:szCs w:val="21"/>
                    </w:rPr>
                    <w:t>データ活用</w:t>
                  </w:r>
                </w:p>
                <w:p w14:paraId="40D0E3C4" w14:textId="77777777"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②プレスリリース「NEC、コーポレート・トランスフォーメーションを加速する変革プロジェクトを開始」より</w:t>
                  </w:r>
                </w:p>
                <w:p w14:paraId="69A9A0E5" w14:textId="77777777" w:rsidR="00B65A9C"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2.End to End データドリブン経営の推進</w:t>
                  </w:r>
                  <w:r>
                    <w:rPr>
                      <w:rFonts w:ascii="ＭＳ 明朝" w:eastAsia="ＭＳ 明朝" w:hAnsi="ＭＳ 明朝" w:cs="ＭＳ 明朝"/>
                      <w:spacing w:val="6"/>
                      <w:kern w:val="0"/>
                      <w:szCs w:val="21"/>
                    </w:rPr>
                    <w:br/>
                  </w:r>
                  <w:r w:rsidRPr="007F4818">
                    <w:rPr>
                      <w:rFonts w:ascii="ＭＳ 明朝" w:eastAsia="ＭＳ 明朝" w:hAnsi="ＭＳ 明朝" w:cs="ＭＳ 明朝" w:hint="eastAsia"/>
                      <w:spacing w:val="6"/>
                      <w:kern w:val="0"/>
                      <w:szCs w:val="21"/>
                    </w:rPr>
                    <w:t>コーポレート機能およびコーポレートガバナンスの再構築と、それに合わせた営業・経理・財務などの各領域情報を一元的に管理できる仕組みを構築し、データを中心とした、経営戦略を実行する体制に変革します。財務・非財務横断でのデータ基盤を統一したアーキテクチャに再構築し、NECの最先端AIを活用してさらなる高度化を目指します。</w:t>
                  </w:r>
                </w:p>
                <w:p w14:paraId="0E2C60C3" w14:textId="77777777"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⑥プレスリリース「NEC、デジタルIDや生成AIなど先進テ</w:t>
                  </w:r>
                  <w:r w:rsidRPr="007F4818">
                    <w:rPr>
                      <w:rFonts w:ascii="ＭＳ 明朝" w:eastAsia="ＭＳ 明朝" w:hAnsi="ＭＳ 明朝" w:cs="ＭＳ 明朝" w:hint="eastAsia"/>
                      <w:spacing w:val="6"/>
                      <w:kern w:val="0"/>
                      <w:szCs w:val="21"/>
                    </w:rPr>
                    <w:lastRenderedPageBreak/>
                    <w:t>クノロジーによる働き方DXの取り組みを強化」より</w:t>
                  </w:r>
                </w:p>
                <w:p w14:paraId="0848987C" w14:textId="40A24BB0" w:rsidR="007F4818" w:rsidRPr="00E577BF"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2.経営層から社員まで同じデータを活用し、経営とマネジメントを高度化</w:t>
                  </w:r>
                  <w:r>
                    <w:rPr>
                      <w:rFonts w:ascii="ＭＳ 明朝" w:eastAsia="ＭＳ 明朝" w:hAnsi="ＭＳ 明朝" w:cs="ＭＳ 明朝"/>
                      <w:spacing w:val="6"/>
                      <w:kern w:val="0"/>
                      <w:szCs w:val="21"/>
                    </w:rPr>
                    <w:br/>
                  </w:r>
                  <w:r w:rsidRPr="007F4818">
                    <w:rPr>
                      <w:rFonts w:ascii="ＭＳ 明朝" w:eastAsia="ＭＳ 明朝" w:hAnsi="ＭＳ 明朝" w:cs="ＭＳ 明朝" w:hint="eastAsia"/>
                      <w:spacing w:val="6"/>
                      <w:kern w:val="0"/>
                      <w:szCs w:val="21"/>
                    </w:rPr>
                    <w:t>NECは、経営とマネジメントの質のさらなる高度化に向けて、全社的なデータドリブンな働き方を推進しています。全社のプロセスとデータを標準化した上で、「財務」「人事」「IT」などの10領域92種類にわたる経営情報を「経営ダッシュボード」として可視化し、経営層から一般社員までの全社員が同じデータに触れ、ファクトに向きあい、分析・経営判断・意思決定などのアクションの実行につなげています。</w:t>
                  </w:r>
                </w:p>
              </w:tc>
            </w:tr>
            <w:tr w:rsidR="00F71AEC" w:rsidRPr="00E577BF" w14:paraId="20047B99" w14:textId="77777777" w:rsidTr="00F5566D">
              <w:trPr>
                <w:trHeight w:val="697"/>
              </w:trPr>
              <w:tc>
                <w:tcPr>
                  <w:tcW w:w="2600" w:type="dxa"/>
                  <w:shd w:val="clear" w:color="auto" w:fill="auto"/>
                </w:tcPr>
                <w:p w14:paraId="1BDE20EC" w14:textId="2A634486"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3718D950" w:rsidR="00F71AEC" w:rsidRPr="00E577BF" w:rsidRDefault="00CA0864" w:rsidP="00CA08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0864">
                    <w:rPr>
                      <w:rFonts w:ascii="ＭＳ 明朝" w:eastAsia="ＭＳ 明朝" w:hAnsi="ＭＳ 明朝" w:cs="ＭＳ 明朝" w:hint="eastAsia"/>
                      <w:spacing w:val="6"/>
                      <w:kern w:val="0"/>
                      <w:szCs w:val="21"/>
                    </w:rPr>
                    <w:t>①は(1)に説明のとおり、取締役会で決議し公表しています。</w:t>
                  </w:r>
                  <w:r>
                    <w:rPr>
                      <w:rFonts w:ascii="ＭＳ 明朝" w:eastAsia="ＭＳ 明朝" w:hAnsi="ＭＳ 明朝" w:cs="ＭＳ 明朝"/>
                      <w:spacing w:val="6"/>
                      <w:kern w:val="0"/>
                      <w:szCs w:val="21"/>
                    </w:rPr>
                    <w:br/>
                  </w:r>
                  <w:r w:rsidRPr="00CA0864">
                    <w:rPr>
                      <w:rFonts w:ascii="ＭＳ 明朝" w:eastAsia="ＭＳ 明朝" w:hAnsi="ＭＳ 明朝" w:cs="ＭＳ 明朝" w:hint="eastAsia"/>
                      <w:spacing w:val="6"/>
                      <w:kern w:val="0"/>
                      <w:szCs w:val="21"/>
                    </w:rPr>
                    <w:t>②、③、④、⑤、⑥、⑦は①を踏まえ作成し、発表しています。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71AEC" w:rsidRPr="00E577BF" w14:paraId="0F1EA1FD" w14:textId="77777777" w:rsidTr="00F5566D">
              <w:trPr>
                <w:trHeight w:val="707"/>
              </w:trPr>
              <w:tc>
                <w:tcPr>
                  <w:tcW w:w="2600" w:type="dxa"/>
                  <w:shd w:val="clear" w:color="auto" w:fill="auto"/>
                </w:tcPr>
                <w:p w14:paraId="125C712C" w14:textId="262A6FCF"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C01ECC6" w14:textId="7DF5A25A" w:rsidR="000550EF" w:rsidRDefault="00CA0864" w:rsidP="00CA08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0864">
                    <w:rPr>
                      <w:rFonts w:ascii="ＭＳ 明朝" w:eastAsia="ＭＳ 明朝" w:hAnsi="ＭＳ 明朝" w:cs="ＭＳ 明朝" w:hint="eastAsia"/>
                      <w:spacing w:val="6"/>
                      <w:kern w:val="0"/>
                      <w:szCs w:val="21"/>
                    </w:rPr>
                    <w:t>③NEC IR Day</w:t>
                  </w:r>
                  <w:r w:rsidR="001C5394">
                    <w:rPr>
                      <w:rFonts w:ascii="ＭＳ 明朝" w:eastAsia="ＭＳ 明朝" w:hAnsi="ＭＳ 明朝" w:cs="ＭＳ 明朝" w:hint="eastAsia"/>
                      <w:spacing w:val="6"/>
                      <w:kern w:val="0"/>
                      <w:szCs w:val="21"/>
                    </w:rPr>
                    <w:t xml:space="preserve"> </w:t>
                  </w:r>
                  <w:r w:rsidRPr="00CA0864">
                    <w:rPr>
                      <w:rFonts w:ascii="ＭＳ 明朝" w:eastAsia="ＭＳ 明朝" w:hAnsi="ＭＳ 明朝" w:cs="ＭＳ 明朝" w:hint="eastAsia"/>
                      <w:spacing w:val="6"/>
                      <w:kern w:val="0"/>
                      <w:szCs w:val="21"/>
                    </w:rPr>
                    <w:t>2021　コアDX事業</w:t>
                  </w:r>
                  <w:r>
                    <w:rPr>
                      <w:rFonts w:ascii="ＭＳ 明朝" w:eastAsia="ＭＳ 明朝" w:hAnsi="ＭＳ 明朝" w:cs="ＭＳ 明朝"/>
                      <w:spacing w:val="6"/>
                      <w:kern w:val="0"/>
                      <w:szCs w:val="21"/>
                    </w:rPr>
                    <w:br/>
                  </w:r>
                  <w:r w:rsidRPr="00CA0864">
                    <w:rPr>
                      <w:rFonts w:ascii="ＭＳ 明朝" w:eastAsia="ＭＳ 明朝" w:hAnsi="ＭＳ 明朝" w:cs="ＭＳ 明朝" w:hint="eastAsia"/>
                      <w:spacing w:val="6"/>
                      <w:kern w:val="0"/>
                      <w:szCs w:val="21"/>
                    </w:rPr>
                    <w:t>記載箇所：NEC2025中期経営計画を踏まえた体制 4ページ</w:t>
                  </w:r>
                </w:p>
                <w:p w14:paraId="3EBFF2D9" w14:textId="67E1C9A7" w:rsidR="00CA0864" w:rsidRPr="00CA0864" w:rsidRDefault="00CA0864" w:rsidP="00CA08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0864">
                    <w:rPr>
                      <w:rFonts w:ascii="ＭＳ 明朝" w:eastAsia="ＭＳ 明朝" w:hAnsi="ＭＳ 明朝" w:cs="ＭＳ 明朝" w:hint="eastAsia"/>
                      <w:spacing w:val="6"/>
                      <w:kern w:val="0"/>
                      <w:szCs w:val="21"/>
                    </w:rPr>
                    <w:t>⑤プレスリリース　2024年5月30日　「NEC、先端テクノロジーを活用したビジネス変革によりDX事業を強化」</w:t>
                  </w:r>
                </w:p>
                <w:p w14:paraId="47D9F1D0" w14:textId="79BF8D20" w:rsidR="00E61F0E" w:rsidRPr="00E61F0E" w:rsidRDefault="00CA0864" w:rsidP="00CA08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0864">
                    <w:rPr>
                      <w:rFonts w:ascii="ＭＳ 明朝" w:eastAsia="ＭＳ 明朝" w:hAnsi="ＭＳ 明朝" w:cs="ＭＳ 明朝" w:hint="eastAsia"/>
                      <w:spacing w:val="6"/>
                      <w:kern w:val="0"/>
                      <w:szCs w:val="21"/>
                    </w:rPr>
                    <w:t>⑦NEC IR Day</w:t>
                  </w:r>
                  <w:r w:rsidR="002552D3">
                    <w:rPr>
                      <w:rFonts w:ascii="ＭＳ 明朝" w:eastAsia="ＭＳ 明朝" w:hAnsi="ＭＳ 明朝" w:cs="ＭＳ 明朝"/>
                      <w:spacing w:val="6"/>
                      <w:kern w:val="0"/>
                      <w:szCs w:val="21"/>
                    </w:rPr>
                    <w:t xml:space="preserve"> </w:t>
                  </w:r>
                  <w:r w:rsidRPr="00CA0864">
                    <w:rPr>
                      <w:rFonts w:ascii="ＭＳ 明朝" w:eastAsia="ＭＳ 明朝" w:hAnsi="ＭＳ 明朝" w:cs="ＭＳ 明朝" w:hint="eastAsia"/>
                      <w:spacing w:val="6"/>
                      <w:kern w:val="0"/>
                      <w:szCs w:val="21"/>
                    </w:rPr>
                    <w:t>2024　ITサービス</w:t>
                  </w:r>
                  <w:r>
                    <w:rPr>
                      <w:rFonts w:ascii="ＭＳ 明朝" w:eastAsia="ＭＳ 明朝" w:hAnsi="ＭＳ 明朝" w:cs="ＭＳ 明朝"/>
                      <w:spacing w:val="6"/>
                      <w:kern w:val="0"/>
                      <w:szCs w:val="21"/>
                    </w:rPr>
                    <w:br/>
                  </w:r>
                  <w:r w:rsidRPr="00CA0864">
                    <w:rPr>
                      <w:rFonts w:ascii="ＭＳ 明朝" w:eastAsia="ＭＳ 明朝" w:hAnsi="ＭＳ 明朝" w:cs="ＭＳ 明朝" w:hint="eastAsia"/>
                      <w:spacing w:val="6"/>
                      <w:kern w:val="0"/>
                      <w:szCs w:val="21"/>
                    </w:rPr>
                    <w:t>記載箇所：人材の育成と獲得 16ページ</w:t>
                  </w:r>
                </w:p>
              </w:tc>
            </w:tr>
            <w:tr w:rsidR="00F71AEC" w:rsidRPr="00E577BF" w14:paraId="5040428A" w14:textId="77777777" w:rsidTr="00F5566D">
              <w:trPr>
                <w:trHeight w:val="697"/>
              </w:trPr>
              <w:tc>
                <w:tcPr>
                  <w:tcW w:w="2600" w:type="dxa"/>
                  <w:shd w:val="clear" w:color="auto" w:fill="auto"/>
                </w:tcPr>
                <w:p w14:paraId="25393031" w14:textId="11E0986C"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04417C9" w14:textId="12303C30" w:rsidR="00F71AEC" w:rsidRPr="00157B15" w:rsidRDefault="00CA0864" w:rsidP="00F71A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0864">
                    <w:rPr>
                      <w:rFonts w:ascii="ＭＳ 明朝" w:eastAsia="ＭＳ 明朝" w:hAnsi="ＭＳ 明朝" w:cs="ＭＳ 明朝" w:hint="eastAsia"/>
                      <w:spacing w:val="6"/>
                      <w:kern w:val="0"/>
                      <w:szCs w:val="21"/>
                    </w:rPr>
                    <w:t>戦略の推進に必要な体制・組織及び人材の育成・確保に関する事項は、2025中期経営計画やNEC IR Day、プレスリリース等にて公表しています。</w:t>
                  </w:r>
                  <w:r w:rsidR="00F71AEC" w:rsidRPr="001E6366">
                    <w:rPr>
                      <w:rFonts w:ascii="ＭＳ 明朝" w:eastAsia="ＭＳ 明朝" w:hAnsi="ＭＳ 明朝" w:cs="ＭＳ 明朝" w:hint="eastAsia"/>
                      <w:spacing w:val="6"/>
                      <w:kern w:val="0"/>
                      <w:szCs w:val="21"/>
                    </w:rPr>
                    <w:t>。</w:t>
                  </w:r>
                </w:p>
                <w:p w14:paraId="1E87A84C" w14:textId="77777777" w:rsidR="00CA0864" w:rsidRPr="007B4957" w:rsidRDefault="00CA0864" w:rsidP="00CA086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7B4957">
                    <w:rPr>
                      <w:rFonts w:ascii="ＭＳ 明朝" w:eastAsia="ＭＳ 明朝" w:hAnsi="ＭＳ 明朝" w:cs="ＭＳ 明朝" w:hint="eastAsia"/>
                      <w:b/>
                      <w:bCs/>
                      <w:spacing w:val="6"/>
                      <w:kern w:val="0"/>
                      <w:szCs w:val="21"/>
                    </w:rPr>
                    <w:t>【戦略推進の体制・組織】</w:t>
                  </w:r>
                </w:p>
                <w:p w14:paraId="77F19382" w14:textId="7BD3319A"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③</w:t>
                  </w:r>
                  <w:r w:rsidR="00A25233" w:rsidRPr="00A25233">
                    <w:rPr>
                      <w:rFonts w:ascii="ＭＳ 明朝" w:eastAsia="ＭＳ 明朝" w:hAnsi="ＭＳ 明朝" w:cs="ＭＳ 明朝" w:hint="eastAsia"/>
                      <w:spacing w:val="6"/>
                      <w:kern w:val="0"/>
                      <w:szCs w:val="21"/>
                    </w:rPr>
                    <w:t>NEC IR Day 2021</w:t>
                  </w:r>
                  <w:r w:rsidR="00A25233">
                    <w:rPr>
                      <w:rFonts w:ascii="ＭＳ 明朝" w:eastAsia="ＭＳ 明朝" w:hAnsi="ＭＳ 明朝" w:cs="ＭＳ 明朝" w:hint="eastAsia"/>
                      <w:spacing w:val="6"/>
                      <w:kern w:val="0"/>
                      <w:szCs w:val="21"/>
                    </w:rPr>
                    <w:t xml:space="preserve">　</w:t>
                  </w:r>
                  <w:r w:rsidR="00A25233" w:rsidRPr="00A25233">
                    <w:rPr>
                      <w:rFonts w:ascii="ＭＳ 明朝" w:eastAsia="ＭＳ 明朝" w:hAnsi="ＭＳ 明朝" w:cs="ＭＳ 明朝" w:hint="eastAsia"/>
                      <w:spacing w:val="6"/>
                      <w:kern w:val="0"/>
                      <w:szCs w:val="21"/>
                    </w:rPr>
                    <w:t>コアDX事業</w:t>
                  </w:r>
                  <w:r w:rsidRPr="007F4818">
                    <w:rPr>
                      <w:rFonts w:ascii="ＭＳ 明朝" w:eastAsia="ＭＳ 明朝" w:hAnsi="ＭＳ 明朝" w:cs="ＭＳ 明朝" w:hint="eastAsia"/>
                      <w:spacing w:val="6"/>
                      <w:kern w:val="0"/>
                      <w:szCs w:val="21"/>
                    </w:rPr>
                    <w:t>より</w:t>
                  </w:r>
                </w:p>
                <w:p w14:paraId="09B4CA9B" w14:textId="49AEF2D8"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2025中期経営計画を策定した2021年度において</w:t>
                  </w:r>
                  <w:r w:rsidR="00533F9E">
                    <w:rPr>
                      <w:rFonts w:ascii="ＭＳ 明朝" w:eastAsia="ＭＳ 明朝" w:hAnsi="ＭＳ 明朝" w:cs="ＭＳ 明朝" w:hint="eastAsia"/>
                      <w:spacing w:val="6"/>
                      <w:kern w:val="0"/>
                      <w:szCs w:val="21"/>
                    </w:rPr>
                    <w:t>は</w:t>
                  </w:r>
                  <w:r w:rsidRPr="007F4818">
                    <w:rPr>
                      <w:rFonts w:ascii="ＭＳ 明朝" w:eastAsia="ＭＳ 明朝" w:hAnsi="ＭＳ 明朝" w:cs="ＭＳ 明朝" w:hint="eastAsia"/>
                      <w:spacing w:val="6"/>
                      <w:kern w:val="0"/>
                      <w:szCs w:val="21"/>
                    </w:rPr>
                    <w:t>、CEOをトップにコアDXはCDO（Chief Digital Officer）が、社内DXはCIO（Chief Information Officer）及びTransformation Officeが推進する体制としていま</w:t>
                  </w:r>
                  <w:r w:rsidR="000550EF">
                    <w:rPr>
                      <w:rFonts w:ascii="ＭＳ 明朝" w:eastAsia="ＭＳ 明朝" w:hAnsi="ＭＳ 明朝" w:cs="ＭＳ 明朝" w:hint="eastAsia"/>
                      <w:spacing w:val="6"/>
                      <w:kern w:val="0"/>
                      <w:szCs w:val="21"/>
                    </w:rPr>
                    <w:t>す</w:t>
                  </w:r>
                  <w:r w:rsidRPr="007F4818">
                    <w:rPr>
                      <w:rFonts w:ascii="ＭＳ 明朝" w:eastAsia="ＭＳ 明朝" w:hAnsi="ＭＳ 明朝" w:cs="ＭＳ 明朝" w:hint="eastAsia"/>
                      <w:spacing w:val="6"/>
                      <w:kern w:val="0"/>
                      <w:szCs w:val="21"/>
                    </w:rPr>
                    <w:t>。（4ページ）</w:t>
                  </w:r>
                </w:p>
                <w:p w14:paraId="77CD50D5" w14:textId="77777777"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※2024年度においては、</w:t>
                  </w:r>
                  <w:proofErr w:type="spellStart"/>
                  <w:r w:rsidRPr="007F4818">
                    <w:rPr>
                      <w:rFonts w:ascii="ＭＳ 明朝" w:eastAsia="ＭＳ 明朝" w:hAnsi="ＭＳ 明朝" w:cs="ＭＳ 明朝" w:hint="eastAsia"/>
                      <w:spacing w:val="6"/>
                      <w:kern w:val="0"/>
                      <w:szCs w:val="21"/>
                    </w:rPr>
                    <w:t>BluStellar</w:t>
                  </w:r>
                  <w:proofErr w:type="spellEnd"/>
                  <w:r w:rsidRPr="007F4818">
                    <w:rPr>
                      <w:rFonts w:ascii="ＭＳ 明朝" w:eastAsia="ＭＳ 明朝" w:hAnsi="ＭＳ 明朝" w:cs="ＭＳ 明朝" w:hint="eastAsia"/>
                      <w:spacing w:val="6"/>
                      <w:kern w:val="0"/>
                      <w:szCs w:val="21"/>
                    </w:rPr>
                    <w:t>はCDOが、社内DXはCIOが推進する体制となっています。</w:t>
                  </w:r>
                </w:p>
                <w:p w14:paraId="1AA2E1E2" w14:textId="77777777" w:rsidR="007F4818" w:rsidRPr="007F4818"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818">
                    <w:rPr>
                      <w:rFonts w:ascii="ＭＳ 明朝" w:eastAsia="ＭＳ 明朝" w:hAnsi="ＭＳ 明朝" w:cs="ＭＳ 明朝" w:hint="eastAsia"/>
                      <w:spacing w:val="6"/>
                      <w:kern w:val="0"/>
                      <w:szCs w:val="21"/>
                    </w:rPr>
                    <w:t>⑤プレスリリース「NEC、先端テクノロジーを活用したビジネス変革によりDX事業を強化」より</w:t>
                  </w:r>
                </w:p>
                <w:p w14:paraId="7321AADC" w14:textId="77777777" w:rsidR="0086719F" w:rsidRDefault="007F4818"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7F4818">
                    <w:rPr>
                      <w:rFonts w:ascii="ＭＳ 明朝" w:eastAsia="ＭＳ 明朝" w:hAnsi="ＭＳ 明朝" w:cs="ＭＳ 明朝" w:hint="eastAsia"/>
                      <w:spacing w:val="6"/>
                      <w:kern w:val="0"/>
                      <w:szCs w:val="21"/>
                    </w:rPr>
                    <w:t>BluStellar</w:t>
                  </w:r>
                  <w:proofErr w:type="spellEnd"/>
                  <w:r w:rsidRPr="007F4818">
                    <w:rPr>
                      <w:rFonts w:ascii="ＭＳ 明朝" w:eastAsia="ＭＳ 明朝" w:hAnsi="ＭＳ 明朝" w:cs="ＭＳ 明朝" w:hint="eastAsia"/>
                      <w:spacing w:val="6"/>
                      <w:kern w:val="0"/>
                      <w:szCs w:val="21"/>
                    </w:rPr>
                    <w:t>事業を強力に牽引する全社横断組織として約400人の事業推進組織を新設しました。</w:t>
                  </w:r>
                </w:p>
                <w:p w14:paraId="39FF6EF2" w14:textId="3E5C39C9" w:rsidR="007B4957" w:rsidRPr="007B4957" w:rsidRDefault="007B4957" w:rsidP="007F481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7B4957">
                    <w:rPr>
                      <w:rFonts w:ascii="ＭＳ 明朝" w:eastAsia="ＭＳ 明朝" w:hAnsi="ＭＳ 明朝" w:cs="ＭＳ 明朝" w:hint="eastAsia"/>
                      <w:b/>
                      <w:bCs/>
                      <w:spacing w:val="6"/>
                      <w:kern w:val="0"/>
                      <w:szCs w:val="21"/>
                    </w:rPr>
                    <w:t>【人材の育成・確保】</w:t>
                  </w:r>
                </w:p>
                <w:p w14:paraId="78AB8427" w14:textId="01EBA63C" w:rsidR="0086719F" w:rsidRDefault="0086719F" w:rsidP="004B2A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719F">
                    <w:rPr>
                      <w:rFonts w:ascii="ＭＳ 明朝" w:eastAsia="ＭＳ 明朝" w:hAnsi="ＭＳ 明朝" w:cs="ＭＳ 明朝" w:hint="eastAsia"/>
                      <w:spacing w:val="6"/>
                      <w:kern w:val="0"/>
                      <w:szCs w:val="21"/>
                    </w:rPr>
                    <w:t>⑦NEC IR Day</w:t>
                  </w:r>
                  <w:r w:rsidR="002552D3">
                    <w:rPr>
                      <w:rFonts w:ascii="ＭＳ 明朝" w:eastAsia="ＭＳ 明朝" w:hAnsi="ＭＳ 明朝" w:cs="ＭＳ 明朝"/>
                      <w:spacing w:val="6"/>
                      <w:kern w:val="0"/>
                      <w:szCs w:val="21"/>
                    </w:rPr>
                    <w:t xml:space="preserve"> </w:t>
                  </w:r>
                  <w:r w:rsidRPr="0086719F">
                    <w:rPr>
                      <w:rFonts w:ascii="ＭＳ 明朝" w:eastAsia="ＭＳ 明朝" w:hAnsi="ＭＳ 明朝" w:cs="ＭＳ 明朝" w:hint="eastAsia"/>
                      <w:spacing w:val="6"/>
                      <w:kern w:val="0"/>
                      <w:szCs w:val="21"/>
                    </w:rPr>
                    <w:t>2024 ITサービスより</w:t>
                  </w:r>
                </w:p>
                <w:p w14:paraId="310CB9CA" w14:textId="01898A25" w:rsidR="00E61F0E" w:rsidRPr="00E577BF" w:rsidRDefault="0086719F" w:rsidP="00867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719F">
                    <w:rPr>
                      <w:rFonts w:ascii="ＭＳ 明朝" w:eastAsia="ＭＳ 明朝" w:hAnsi="ＭＳ 明朝" w:cs="ＭＳ 明朝" w:hint="eastAsia"/>
                      <w:spacing w:val="6"/>
                      <w:kern w:val="0"/>
                      <w:szCs w:val="21"/>
                    </w:rPr>
                    <w:t>人材の育成については、DX事業を支えるDX人材</w:t>
                  </w:r>
                  <w:r w:rsidR="009A2421">
                    <w:rPr>
                      <w:rFonts w:ascii="ＭＳ 明朝" w:eastAsia="ＭＳ 明朝" w:hAnsi="ＭＳ 明朝" w:cs="ＭＳ 明朝" w:hint="eastAsia"/>
                      <w:spacing w:val="6"/>
                      <w:kern w:val="0"/>
                      <w:szCs w:val="21"/>
                    </w:rPr>
                    <w:t>を</w:t>
                  </w:r>
                  <w:r w:rsidRPr="0086719F">
                    <w:rPr>
                      <w:rFonts w:ascii="ＭＳ 明朝" w:eastAsia="ＭＳ 明朝" w:hAnsi="ＭＳ 明朝" w:cs="ＭＳ 明朝" w:hint="eastAsia"/>
                      <w:spacing w:val="6"/>
                      <w:kern w:val="0"/>
                      <w:szCs w:val="21"/>
                    </w:rPr>
                    <w:t>コンサルタント、アーキテクト、アジャイルエンジニア、データサイエンティスト、クラウド系、生体認証・映像分析、サイバーセキュリティの7つに分類・定義しており、市場や事業環境を踏まえた人材育成を継続していきます（DX人材の人数目標：2025年度に12,000人）。また、エンジニアのスキル強化に向け、グループ会社である</w:t>
                  </w:r>
                  <w:proofErr w:type="spellStart"/>
                  <w:r w:rsidRPr="0086719F">
                    <w:rPr>
                      <w:rFonts w:ascii="ＭＳ 明朝" w:eastAsia="ＭＳ 明朝" w:hAnsi="ＭＳ 明朝" w:cs="ＭＳ 明朝" w:hint="eastAsia"/>
                      <w:spacing w:val="6"/>
                      <w:kern w:val="0"/>
                      <w:szCs w:val="21"/>
                    </w:rPr>
                    <w:t>ABeam</w:t>
                  </w:r>
                  <w:proofErr w:type="spellEnd"/>
                  <w:r w:rsidRPr="0086719F">
                    <w:rPr>
                      <w:rFonts w:ascii="ＭＳ 明朝" w:eastAsia="ＭＳ 明朝" w:hAnsi="ＭＳ 明朝" w:cs="ＭＳ 明朝" w:hint="eastAsia"/>
                      <w:spacing w:val="6"/>
                      <w:kern w:val="0"/>
                      <w:szCs w:val="21"/>
                    </w:rPr>
                    <w:t>との人材交流を推進していきます。</w:t>
                  </w:r>
                  <w:r>
                    <w:rPr>
                      <w:rFonts w:ascii="ＭＳ 明朝" w:eastAsia="ＭＳ 明朝" w:hAnsi="ＭＳ 明朝" w:cs="ＭＳ 明朝"/>
                      <w:spacing w:val="6"/>
                      <w:kern w:val="0"/>
                      <w:szCs w:val="21"/>
                    </w:rPr>
                    <w:br/>
                  </w:r>
                  <w:r w:rsidRPr="0086719F">
                    <w:rPr>
                      <w:rFonts w:ascii="ＭＳ 明朝" w:eastAsia="ＭＳ 明朝" w:hAnsi="ＭＳ 明朝" w:cs="ＭＳ 明朝" w:hint="eastAsia"/>
                      <w:spacing w:val="6"/>
                      <w:kern w:val="0"/>
                      <w:szCs w:val="21"/>
                    </w:rPr>
                    <w:t>人材の獲得については、ジョブ型人材マネジメントの導入、リファーラル採用、ダイレクトソーシングにより、最適な人材の獲得・配置を実現するとともに、引き続きプロジェクトマネージャなど即戦力となる専門人材の獲得を強化していきます。（16ページ）</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71AEC" w:rsidRPr="00E577BF" w14:paraId="7D056D5B" w14:textId="77777777" w:rsidTr="00F5566D">
              <w:trPr>
                <w:trHeight w:val="707"/>
              </w:trPr>
              <w:tc>
                <w:tcPr>
                  <w:tcW w:w="2600" w:type="dxa"/>
                  <w:shd w:val="clear" w:color="auto" w:fill="auto"/>
                </w:tcPr>
                <w:p w14:paraId="35DC78DD" w14:textId="68B67A5D"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7779547B" w:rsidR="00F71AEC" w:rsidRPr="00E577BF" w:rsidRDefault="009A5ACD" w:rsidP="009A5A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5ACD">
                    <w:rPr>
                      <w:rFonts w:ascii="ＭＳ 明朝" w:eastAsia="ＭＳ 明朝" w:hAnsi="ＭＳ 明朝" w:cs="ＭＳ 明朝" w:hint="eastAsia"/>
                      <w:spacing w:val="6"/>
                      <w:kern w:val="0"/>
                      <w:szCs w:val="21"/>
                    </w:rPr>
                    <w:t>⑥プレスリリース「NEC、デジタルIDや生成AIなど先進テクノロジーによる働き方DXの取り組みを強化」</w:t>
                  </w:r>
                </w:p>
              </w:tc>
            </w:tr>
            <w:tr w:rsidR="00F71AEC" w:rsidRPr="00E577BF" w14:paraId="7479E3C3" w14:textId="77777777" w:rsidTr="00F5566D">
              <w:trPr>
                <w:trHeight w:val="697"/>
              </w:trPr>
              <w:tc>
                <w:tcPr>
                  <w:tcW w:w="2600" w:type="dxa"/>
                  <w:shd w:val="clear" w:color="auto" w:fill="auto"/>
                </w:tcPr>
                <w:p w14:paraId="5441433A" w14:textId="06599BA1"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0D1D17B" w14:textId="77777777" w:rsidR="009A5ACD" w:rsidRPr="009A5ACD" w:rsidRDefault="009A5ACD" w:rsidP="009A5A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5ACD">
                    <w:rPr>
                      <w:rFonts w:ascii="ＭＳ 明朝" w:eastAsia="ＭＳ 明朝" w:hAnsi="ＭＳ 明朝" w:cs="ＭＳ 明朝" w:hint="eastAsia"/>
                      <w:spacing w:val="6"/>
                      <w:kern w:val="0"/>
                      <w:szCs w:val="21"/>
                    </w:rPr>
                    <w:t>社員のエンゲージメント向上とデータドリブン経営のさらなる加速に向けた、デジタルIDや生体認証、生成AIなどの先進テクノロジーを活用した働き方DXの取り組み強化の具体的な方策を発表しています。</w:t>
                  </w:r>
                </w:p>
                <w:p w14:paraId="7B1BCC4F" w14:textId="67817F2C" w:rsidR="00F71AEC" w:rsidRPr="00E577BF" w:rsidRDefault="009A5ACD" w:rsidP="009A5A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5ACD">
                    <w:rPr>
                      <w:rFonts w:ascii="ＭＳ 明朝" w:eastAsia="ＭＳ 明朝" w:hAnsi="ＭＳ 明朝" w:cs="ＭＳ 明朝" w:hint="eastAsia"/>
                      <w:spacing w:val="6"/>
                      <w:kern w:val="0"/>
                      <w:szCs w:val="21"/>
                    </w:rPr>
                    <w:t>今回強化する働き方DXの取り組み</w:t>
                  </w:r>
                  <w:r>
                    <w:rPr>
                      <w:rFonts w:ascii="ＭＳ 明朝" w:eastAsia="ＭＳ 明朝" w:hAnsi="ＭＳ 明朝" w:cs="ＭＳ 明朝"/>
                      <w:spacing w:val="6"/>
                      <w:kern w:val="0"/>
                      <w:szCs w:val="21"/>
                    </w:rPr>
                    <w:br/>
                  </w:r>
                  <w:r w:rsidRPr="009A5ACD">
                    <w:rPr>
                      <w:rFonts w:ascii="ＭＳ 明朝" w:eastAsia="ＭＳ 明朝" w:hAnsi="ＭＳ 明朝" w:cs="ＭＳ 明朝" w:hint="eastAsia"/>
                      <w:spacing w:val="6"/>
                      <w:kern w:val="0"/>
                      <w:szCs w:val="21"/>
                    </w:rPr>
                    <w:t>1.デジタルIDや生体認証などを活用し、社員エクスペリエンスを向上</w:t>
                  </w:r>
                  <w:r>
                    <w:rPr>
                      <w:rFonts w:ascii="ＭＳ 明朝" w:eastAsia="ＭＳ 明朝" w:hAnsi="ＭＳ 明朝" w:cs="ＭＳ 明朝"/>
                      <w:spacing w:val="6"/>
                      <w:kern w:val="0"/>
                      <w:szCs w:val="21"/>
                    </w:rPr>
                    <w:br/>
                  </w:r>
                  <w:r w:rsidRPr="009A5ACD">
                    <w:rPr>
                      <w:rFonts w:ascii="ＭＳ 明朝" w:eastAsia="ＭＳ 明朝" w:hAnsi="ＭＳ 明朝" w:cs="ＭＳ 明朝" w:hint="eastAsia"/>
                      <w:spacing w:val="6"/>
                      <w:kern w:val="0"/>
                      <w:szCs w:val="21"/>
                    </w:rPr>
                    <w:t>NECは、デジタルIDを中核にシームレスに｢人とサービス､データをつなぎ｣、社員の働き方を変革し、人の力の最大化することを目指しています。今回導入するデジタル社員証は、マイクロソフトが提供する分散型ID技術とNECの生体認証技術を組み合わせた次世代の社員証として、社員の日々の体験、働き方を大きく変えていきます。</w:t>
                  </w:r>
                  <w:r>
                    <w:rPr>
                      <w:rFonts w:ascii="ＭＳ 明朝" w:eastAsia="ＭＳ 明朝" w:hAnsi="ＭＳ 明朝" w:cs="ＭＳ 明朝"/>
                      <w:spacing w:val="6"/>
                      <w:kern w:val="0"/>
                      <w:szCs w:val="21"/>
                    </w:rPr>
                    <w:br/>
                  </w:r>
                  <w:r w:rsidRPr="009A5ACD">
                    <w:rPr>
                      <w:rFonts w:ascii="ＭＳ 明朝" w:eastAsia="ＭＳ 明朝" w:hAnsi="ＭＳ 明朝" w:cs="ＭＳ 明朝" w:hint="eastAsia"/>
                      <w:spacing w:val="6"/>
                      <w:kern w:val="0"/>
                      <w:szCs w:val="21"/>
                    </w:rPr>
                    <w:t>（中略）</w:t>
                  </w:r>
                  <w:r>
                    <w:rPr>
                      <w:rFonts w:ascii="ＭＳ 明朝" w:eastAsia="ＭＳ 明朝" w:hAnsi="ＭＳ 明朝" w:cs="ＭＳ 明朝"/>
                      <w:spacing w:val="6"/>
                      <w:kern w:val="0"/>
                      <w:szCs w:val="21"/>
                    </w:rPr>
                    <w:br/>
                  </w:r>
                  <w:r w:rsidRPr="009A5ACD">
                    <w:rPr>
                      <w:rFonts w:ascii="ＭＳ 明朝" w:eastAsia="ＭＳ 明朝" w:hAnsi="ＭＳ 明朝" w:cs="ＭＳ 明朝" w:hint="eastAsia"/>
                      <w:spacing w:val="6"/>
                      <w:kern w:val="0"/>
                      <w:szCs w:val="21"/>
                    </w:rPr>
                    <w:t>3.あらゆる業務にAIを浸透させ、圧倒的な生産性の向上</w:t>
                  </w:r>
                  <w:r>
                    <w:rPr>
                      <w:rFonts w:ascii="ＭＳ 明朝" w:eastAsia="ＭＳ 明朝" w:hAnsi="ＭＳ 明朝" w:cs="ＭＳ 明朝"/>
                      <w:spacing w:val="6"/>
                      <w:kern w:val="0"/>
                      <w:szCs w:val="21"/>
                    </w:rPr>
                    <w:br/>
                  </w:r>
                  <w:r w:rsidRPr="009A5ACD">
                    <w:rPr>
                      <w:rFonts w:ascii="ＭＳ 明朝" w:eastAsia="ＭＳ 明朝" w:hAnsi="ＭＳ 明朝" w:cs="ＭＳ 明朝" w:hint="eastAsia"/>
                      <w:spacing w:val="6"/>
                      <w:kern w:val="0"/>
                      <w:szCs w:val="21"/>
                    </w:rPr>
                    <w:t>NECは生成AIを社内のあらゆる領域へ浸透させ、社員の働き方を大きく変える様々な取り組みを展開しています。NECでは、2023年5月からNECグループ内で安全安心に使える生成AIサービスの提供を開始し、NEC開発の生成AI「</w:t>
                  </w:r>
                  <w:proofErr w:type="spellStart"/>
                  <w:r w:rsidRPr="009A5ACD">
                    <w:rPr>
                      <w:rFonts w:ascii="ＭＳ 明朝" w:eastAsia="ＭＳ 明朝" w:hAnsi="ＭＳ 明朝" w:cs="ＭＳ 明朝" w:hint="eastAsia"/>
                      <w:spacing w:val="6"/>
                      <w:kern w:val="0"/>
                      <w:szCs w:val="21"/>
                    </w:rPr>
                    <w:t>cotomi</w:t>
                  </w:r>
                  <w:proofErr w:type="spellEnd"/>
                  <w:r w:rsidRPr="009A5ACD">
                    <w:rPr>
                      <w:rFonts w:ascii="ＭＳ 明朝" w:eastAsia="ＭＳ 明朝" w:hAnsi="ＭＳ 明朝" w:cs="ＭＳ 明朝" w:hint="eastAsia"/>
                      <w:spacing w:val="6"/>
                      <w:kern w:val="0"/>
                      <w:szCs w:val="21"/>
                    </w:rPr>
                    <w:t>(コトミ)」だけでなくグローバルパートナーの生成AIも組み合わせて、延べ4.5万人が日々積極的に活用しています。また、営業支援システムなど社内167のシステムとも連携しており、継続してシステム連携や機能の拡充を進めて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w:t>
            </w:r>
            <w:r w:rsidRPr="00B76084">
              <w:rPr>
                <w:rFonts w:ascii="ＭＳ 明朝" w:eastAsia="ＭＳ 明朝" w:hAnsi="ＭＳ 明朝" w:cs="ＭＳ 明朝" w:hint="eastAsia"/>
                <w:spacing w:val="6"/>
                <w:kern w:val="0"/>
                <w:szCs w:val="21"/>
              </w:rPr>
              <w:t>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71AEC" w:rsidRPr="00E577BF" w14:paraId="48690733" w14:textId="77777777" w:rsidTr="00F5566D">
              <w:trPr>
                <w:trHeight w:val="707"/>
              </w:trPr>
              <w:tc>
                <w:tcPr>
                  <w:tcW w:w="2600" w:type="dxa"/>
                  <w:shd w:val="clear" w:color="auto" w:fill="auto"/>
                </w:tcPr>
                <w:p w14:paraId="3ECA72EB" w14:textId="64DCD5E1"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07BE898" w14:textId="38131F0C" w:rsidR="009A5ACD" w:rsidRPr="009A5ACD" w:rsidRDefault="009A5ACD" w:rsidP="009A5A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5ACD">
                    <w:rPr>
                      <w:rFonts w:ascii="ＭＳ 明朝" w:eastAsia="ＭＳ 明朝" w:hAnsi="ＭＳ 明朝" w:cs="ＭＳ 明朝" w:hint="eastAsia"/>
                      <w:spacing w:val="6"/>
                      <w:kern w:val="0"/>
                      <w:szCs w:val="21"/>
                    </w:rPr>
                    <w:t>①2025中期経営計画</w:t>
                  </w:r>
                </w:p>
                <w:p w14:paraId="6D53F19D" w14:textId="0C96F367" w:rsidR="006513BB" w:rsidRPr="00E577BF" w:rsidRDefault="009A5ACD" w:rsidP="009A5A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5ACD">
                    <w:rPr>
                      <w:rFonts w:ascii="ＭＳ 明朝" w:eastAsia="ＭＳ 明朝" w:hAnsi="ＭＳ 明朝" w:cs="ＭＳ 明朝" w:hint="eastAsia"/>
                      <w:spacing w:val="6"/>
                      <w:kern w:val="0"/>
                      <w:szCs w:val="21"/>
                    </w:rPr>
                    <w:t xml:space="preserve">②NEC IR Day2024 </w:t>
                  </w:r>
                  <w:proofErr w:type="spellStart"/>
                  <w:r w:rsidRPr="009A5ACD">
                    <w:rPr>
                      <w:rFonts w:ascii="ＭＳ 明朝" w:eastAsia="ＭＳ 明朝" w:hAnsi="ＭＳ 明朝" w:cs="ＭＳ 明朝" w:hint="eastAsia"/>
                      <w:spacing w:val="6"/>
                      <w:kern w:val="0"/>
                      <w:szCs w:val="21"/>
                    </w:rPr>
                    <w:t>BluStellar</w:t>
                  </w:r>
                  <w:proofErr w:type="spellEnd"/>
                </w:p>
              </w:tc>
            </w:tr>
            <w:tr w:rsidR="00F71AEC" w:rsidRPr="00E577BF" w14:paraId="655C5BE1" w14:textId="77777777" w:rsidTr="00F5566D">
              <w:trPr>
                <w:trHeight w:val="697"/>
              </w:trPr>
              <w:tc>
                <w:tcPr>
                  <w:tcW w:w="2600" w:type="dxa"/>
                  <w:shd w:val="clear" w:color="auto" w:fill="auto"/>
                </w:tcPr>
                <w:p w14:paraId="0046106A" w14:textId="0FBA21C7"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15819D7" w14:textId="77777777" w:rsidR="009A5ACD" w:rsidRPr="009A5ACD" w:rsidRDefault="009A5ACD" w:rsidP="009A5A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5ACD">
                    <w:rPr>
                      <w:rFonts w:ascii="ＭＳ 明朝" w:eastAsia="ＭＳ 明朝" w:hAnsi="ＭＳ 明朝" w:cs="ＭＳ 明朝" w:hint="eastAsia"/>
                      <w:spacing w:val="6"/>
                      <w:kern w:val="0"/>
                      <w:szCs w:val="21"/>
                    </w:rPr>
                    <w:t>①2021年5月12日</w:t>
                  </w:r>
                </w:p>
                <w:p w14:paraId="12B92F68" w14:textId="2BE4054E" w:rsidR="00F71AEC" w:rsidRPr="00E577BF" w:rsidRDefault="009A5ACD" w:rsidP="009A5A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5ACD">
                    <w:rPr>
                      <w:rFonts w:ascii="ＭＳ 明朝" w:eastAsia="ＭＳ 明朝" w:hAnsi="ＭＳ 明朝" w:cs="ＭＳ 明朝" w:hint="eastAsia"/>
                      <w:spacing w:val="6"/>
                      <w:kern w:val="0"/>
                      <w:szCs w:val="21"/>
                    </w:rPr>
                    <w:t>②2024年10月7日</w:t>
                  </w:r>
                </w:p>
              </w:tc>
            </w:tr>
            <w:tr w:rsidR="00F71AEC" w:rsidRPr="00E577BF" w14:paraId="41F5F9BC" w14:textId="77777777" w:rsidTr="00F5566D">
              <w:trPr>
                <w:trHeight w:val="707"/>
              </w:trPr>
              <w:tc>
                <w:tcPr>
                  <w:tcW w:w="2600" w:type="dxa"/>
                  <w:shd w:val="clear" w:color="auto" w:fill="auto"/>
                </w:tcPr>
                <w:p w14:paraId="233DC24C" w14:textId="7BA84305"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4F142F6" w14:textId="4E0B890E" w:rsidR="009A5ACD" w:rsidRDefault="009A5ACD" w:rsidP="009A5ACD">
                  <w:pPr>
                    <w:suppressAutoHyphens/>
                    <w:kinsoku w:val="0"/>
                    <w:overflowPunct w:val="0"/>
                    <w:adjustRightInd w:val="0"/>
                    <w:spacing w:afterLines="50" w:after="120" w:line="238" w:lineRule="exact"/>
                    <w:jc w:val="left"/>
                    <w:textAlignment w:val="center"/>
                  </w:pPr>
                  <w:r>
                    <w:rPr>
                      <w:rFonts w:hint="eastAsia"/>
                    </w:rPr>
                    <w:t>①の公表場所：当社ホームページ</w:t>
                  </w:r>
                  <w:r>
                    <w:br/>
                  </w:r>
                  <w:hyperlink r:id="rId25" w:history="1">
                    <w:r w:rsidRPr="00A57089">
                      <w:rPr>
                        <w:rStyle w:val="af6"/>
                      </w:rPr>
                      <w:t>https://jpn.nec.com/ir/library/plan2025.html</w:t>
                    </w:r>
                  </w:hyperlink>
                  <w:r>
                    <w:br/>
                  </w:r>
                  <w:hyperlink r:id="rId26" w:history="1">
                    <w:r w:rsidRPr="00A57089">
                      <w:rPr>
                        <w:rStyle w:val="af6"/>
                      </w:rPr>
                      <w:t>https://jpn.nec.com/ir/library/pla</w:t>
                    </w:r>
                    <w:r w:rsidRPr="00A57089">
                      <w:rPr>
                        <w:rStyle w:val="af6"/>
                      </w:rPr>
                      <w:t>n</w:t>
                    </w:r>
                    <w:r w:rsidRPr="00A57089">
                      <w:rPr>
                        <w:rStyle w:val="af6"/>
                      </w:rPr>
                      <w:t>2025_report.html</w:t>
                    </w:r>
                  </w:hyperlink>
                  <w:r>
                    <w:br/>
                  </w:r>
                  <w:hyperlink r:id="rId27" w:history="1">
                    <w:r w:rsidRPr="00A57089">
                      <w:rPr>
                        <w:rStyle w:val="af6"/>
                      </w:rPr>
                      <w:t>https://jpn.nec.com/ir/pdf/library/210512/210512_02.pdf</w:t>
                    </w:r>
                  </w:hyperlink>
                  <w:r>
                    <w:br/>
                  </w:r>
                  <w:r>
                    <w:rPr>
                      <w:rFonts w:hint="eastAsia"/>
                    </w:rPr>
                    <w:t>記載箇所：13ページ</w:t>
                  </w:r>
                </w:p>
                <w:p w14:paraId="0AF707E1" w14:textId="2A6C9C12" w:rsidR="006513BB" w:rsidRPr="00E577BF" w:rsidRDefault="009A5ACD" w:rsidP="009A5A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②の公表場所：当社ホームページ</w:t>
                  </w:r>
                  <w:r>
                    <w:br/>
                  </w:r>
                  <w:hyperlink r:id="rId28" w:history="1">
                    <w:r w:rsidRPr="00A57089">
                      <w:rPr>
                        <w:rStyle w:val="af6"/>
                      </w:rPr>
                      <w:t>https://jpn.nec.com/ir/events/ir_day/index.html</w:t>
                    </w:r>
                  </w:hyperlink>
                  <w:r>
                    <w:br/>
                  </w:r>
                  <w:hyperlink r:id="rId29" w:history="1">
                    <w:r w:rsidRPr="00A57089">
                      <w:rPr>
                        <w:rStyle w:val="af6"/>
                      </w:rPr>
                      <w:t>https://jpn.nec.com/ir/pdf/library/241007/blustellar.pdf</w:t>
                    </w:r>
                  </w:hyperlink>
                  <w:r>
                    <w:br/>
                  </w:r>
                  <w:r>
                    <w:rPr>
                      <w:rFonts w:hint="eastAsia"/>
                    </w:rPr>
                    <w:t>記載箇所：</w:t>
                  </w:r>
                  <w:proofErr w:type="spellStart"/>
                  <w:r w:rsidR="00715F23" w:rsidRPr="00715F23">
                    <w:rPr>
                      <w:rFonts w:hint="eastAsia"/>
                    </w:rPr>
                    <w:t>BluStellar</w:t>
                  </w:r>
                  <w:proofErr w:type="spellEnd"/>
                  <w:r w:rsidR="00715F23" w:rsidRPr="00715F23">
                    <w:rPr>
                      <w:rFonts w:hint="eastAsia"/>
                    </w:rPr>
                    <w:t>事業サマリ 8ページ</w:t>
                  </w:r>
                </w:p>
              </w:tc>
            </w:tr>
            <w:tr w:rsidR="00F71AEC" w:rsidRPr="00E577BF" w14:paraId="3219FCF2" w14:textId="77777777" w:rsidTr="00F5566D">
              <w:trPr>
                <w:trHeight w:val="697"/>
              </w:trPr>
              <w:tc>
                <w:tcPr>
                  <w:tcW w:w="2600" w:type="dxa"/>
                  <w:shd w:val="clear" w:color="auto" w:fill="auto"/>
                </w:tcPr>
                <w:p w14:paraId="147A8794" w14:textId="237BD545"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F88E800" w14:textId="77777777" w:rsidR="0086719F" w:rsidRPr="0086719F" w:rsidRDefault="0086719F" w:rsidP="0086719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86719F">
                    <w:rPr>
                      <w:rFonts w:ascii="ＭＳ 明朝" w:eastAsia="ＭＳ 明朝" w:hAnsi="ＭＳ 明朝" w:cs="ＭＳ 明朝" w:hint="eastAsia"/>
                      <w:spacing w:val="6"/>
                      <w:kern w:val="0"/>
                      <w:szCs w:val="21"/>
                    </w:rPr>
                    <w:t>①2025中期経営計画より</w:t>
                  </w:r>
                </w:p>
                <w:p w14:paraId="6286C14A" w14:textId="55ED746A" w:rsidR="0086719F" w:rsidRPr="0086719F" w:rsidRDefault="0086719F" w:rsidP="0086719F">
                  <w:pPr>
                    <w:suppressAutoHyphens/>
                    <w:kinsoku w:val="0"/>
                    <w:overflowPunct w:val="0"/>
                    <w:adjustRightInd w:val="0"/>
                    <w:spacing w:afterLines="50" w:after="120" w:line="238" w:lineRule="exact"/>
                    <w:ind w:left="2"/>
                    <w:jc w:val="left"/>
                    <w:textAlignment w:val="center"/>
                    <w:rPr>
                      <w:rFonts w:ascii="ＭＳ 明朝" w:eastAsia="ＭＳ 明朝" w:hAnsi="ＭＳ 明朝" w:cs="ＭＳ 明朝"/>
                      <w:spacing w:val="6"/>
                      <w:kern w:val="0"/>
                      <w:szCs w:val="21"/>
                    </w:rPr>
                  </w:pPr>
                  <w:r w:rsidRPr="0086719F">
                    <w:rPr>
                      <w:rFonts w:ascii="ＭＳ 明朝" w:eastAsia="ＭＳ 明朝" w:hAnsi="ＭＳ 明朝" w:cs="ＭＳ 明朝" w:hint="eastAsia"/>
                      <w:spacing w:val="6"/>
                      <w:kern w:val="0"/>
                      <w:szCs w:val="21"/>
                    </w:rPr>
                    <w:t>戦略：EBITDA成長率 年平均9%（2020-25年度）</w:t>
                  </w:r>
                  <w:r w:rsidR="003937BC">
                    <w:rPr>
                      <w:rFonts w:ascii="ＭＳ 明朝" w:eastAsia="ＭＳ 明朝" w:hAnsi="ＭＳ 明朝" w:cs="ＭＳ 明朝"/>
                      <w:spacing w:val="6"/>
                      <w:kern w:val="0"/>
                      <w:szCs w:val="21"/>
                    </w:rPr>
                    <w:br/>
                  </w:r>
                  <w:r w:rsidRPr="0086719F">
                    <w:rPr>
                      <w:rFonts w:ascii="ＭＳ 明朝" w:eastAsia="ＭＳ 明朝" w:hAnsi="ＭＳ 明朝" w:cs="ＭＳ 明朝" w:hint="eastAsia"/>
                      <w:spacing w:val="6"/>
                      <w:kern w:val="0"/>
                      <w:szCs w:val="21"/>
                    </w:rPr>
                    <w:t>文化：エンゲージメントスコア50%（2025年度）</w:t>
                  </w:r>
                </w:p>
                <w:p w14:paraId="66B20E19" w14:textId="77777777" w:rsidR="0086719F" w:rsidRPr="0086719F" w:rsidRDefault="0086719F" w:rsidP="0086719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86719F">
                    <w:rPr>
                      <w:rFonts w:ascii="ＭＳ 明朝" w:eastAsia="ＭＳ 明朝" w:hAnsi="ＭＳ 明朝" w:cs="ＭＳ 明朝" w:hint="eastAsia"/>
                      <w:spacing w:val="6"/>
                      <w:kern w:val="0"/>
                      <w:szCs w:val="21"/>
                    </w:rPr>
                    <w:t>※EBITDA成長率には、EBITDA成長のドライバの1つに「コアDX」が紐づいています（2025中期経営計画　18ページ）。また、エンゲージメントスコアには、「ビジネスインフラの整備」が紐づいています（2025中期経営計画 37ページ）。</w:t>
                  </w:r>
                </w:p>
                <w:p w14:paraId="66ADBC34" w14:textId="6B3A596F" w:rsidR="006513BB" w:rsidRPr="00E577BF" w:rsidRDefault="0086719F" w:rsidP="0086719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86719F">
                    <w:rPr>
                      <w:rFonts w:ascii="ＭＳ 明朝" w:eastAsia="ＭＳ 明朝" w:hAnsi="ＭＳ 明朝" w:cs="ＭＳ 明朝" w:hint="eastAsia"/>
                      <w:spacing w:val="6"/>
                      <w:kern w:val="0"/>
                      <w:szCs w:val="21"/>
                    </w:rPr>
                    <w:t xml:space="preserve">②NEC IR Day 2024 </w:t>
                  </w:r>
                  <w:proofErr w:type="spellStart"/>
                  <w:r w:rsidRPr="0086719F">
                    <w:rPr>
                      <w:rFonts w:ascii="ＭＳ 明朝" w:eastAsia="ＭＳ 明朝" w:hAnsi="ＭＳ 明朝" w:cs="ＭＳ 明朝" w:hint="eastAsia"/>
                      <w:spacing w:val="6"/>
                      <w:kern w:val="0"/>
                      <w:szCs w:val="21"/>
                    </w:rPr>
                    <w:t>BluStellar</w:t>
                  </w:r>
                  <w:proofErr w:type="spellEnd"/>
                  <w:r w:rsidRPr="0086719F">
                    <w:rPr>
                      <w:rFonts w:ascii="ＭＳ 明朝" w:eastAsia="ＭＳ 明朝" w:hAnsi="ＭＳ 明朝" w:cs="ＭＳ 明朝" w:hint="eastAsia"/>
                      <w:spacing w:val="6"/>
                      <w:kern w:val="0"/>
                      <w:szCs w:val="21"/>
                    </w:rPr>
                    <w:t>より</w:t>
                  </w:r>
                  <w:r>
                    <w:rPr>
                      <w:rFonts w:ascii="ＭＳ 明朝" w:eastAsia="ＭＳ 明朝" w:hAnsi="ＭＳ 明朝" w:cs="ＭＳ 明朝"/>
                      <w:spacing w:val="6"/>
                      <w:kern w:val="0"/>
                      <w:szCs w:val="21"/>
                    </w:rPr>
                    <w:br/>
                  </w:r>
                  <w:proofErr w:type="spellStart"/>
                  <w:r w:rsidRPr="0086719F">
                    <w:rPr>
                      <w:rFonts w:ascii="ＭＳ 明朝" w:eastAsia="ＭＳ 明朝" w:hAnsi="ＭＳ 明朝" w:cs="ＭＳ 明朝" w:hint="eastAsia"/>
                      <w:spacing w:val="6"/>
                      <w:kern w:val="0"/>
                      <w:szCs w:val="21"/>
                    </w:rPr>
                    <w:lastRenderedPageBreak/>
                    <w:t>BluStellar</w:t>
                  </w:r>
                  <w:proofErr w:type="spellEnd"/>
                  <w:r w:rsidRPr="0086719F">
                    <w:rPr>
                      <w:rFonts w:ascii="ＭＳ 明朝" w:eastAsia="ＭＳ 明朝" w:hAnsi="ＭＳ 明朝" w:cs="ＭＳ 明朝" w:hint="eastAsia"/>
                      <w:spacing w:val="6"/>
                      <w:kern w:val="0"/>
                      <w:szCs w:val="21"/>
                    </w:rPr>
                    <w:t>：売上</w:t>
                  </w:r>
                  <w:r w:rsidR="008A5AE6">
                    <w:rPr>
                      <w:rFonts w:ascii="ＭＳ 明朝" w:eastAsia="ＭＳ 明朝" w:hAnsi="ＭＳ 明朝" w:cs="ＭＳ 明朝" w:hint="eastAsia"/>
                      <w:spacing w:val="6"/>
                      <w:kern w:val="0"/>
                      <w:szCs w:val="21"/>
                    </w:rPr>
                    <w:t>収益</w:t>
                  </w:r>
                  <w:r w:rsidRPr="0086719F">
                    <w:rPr>
                      <w:rFonts w:ascii="ＭＳ 明朝" w:eastAsia="ＭＳ 明朝" w:hAnsi="ＭＳ 明朝" w:cs="ＭＳ 明朝" w:hint="eastAsia"/>
                      <w:spacing w:val="6"/>
                      <w:kern w:val="0"/>
                      <w:szCs w:val="21"/>
                    </w:rPr>
                    <w:t>4,935億円、調整後営業利益率11.4%（2025年度）</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71AEC" w:rsidRPr="00E577BF" w14:paraId="1750D3B0" w14:textId="77777777" w:rsidTr="00F5566D">
              <w:trPr>
                <w:trHeight w:val="697"/>
              </w:trPr>
              <w:tc>
                <w:tcPr>
                  <w:tcW w:w="2600" w:type="dxa"/>
                  <w:shd w:val="clear" w:color="auto" w:fill="auto"/>
                </w:tcPr>
                <w:p w14:paraId="5C79184D" w14:textId="7DDF7721"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3E7F5862" w14:textId="77777777" w:rsidR="00723361" w:rsidRPr="00723361" w:rsidRDefault="00723361" w:rsidP="007233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3361">
                    <w:rPr>
                      <w:rFonts w:ascii="ＭＳ 明朝" w:eastAsia="ＭＳ 明朝" w:hAnsi="ＭＳ 明朝" w:cs="ＭＳ 明朝" w:hint="eastAsia"/>
                      <w:spacing w:val="6"/>
                      <w:kern w:val="0"/>
                      <w:szCs w:val="21"/>
                    </w:rPr>
                    <w:t>①2023年8月25日</w:t>
                  </w:r>
                </w:p>
                <w:p w14:paraId="366E8E2E" w14:textId="77777777" w:rsidR="00723361" w:rsidRPr="00723361" w:rsidRDefault="00723361" w:rsidP="007233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3361">
                    <w:rPr>
                      <w:rFonts w:ascii="ＭＳ 明朝" w:eastAsia="ＭＳ 明朝" w:hAnsi="ＭＳ 明朝" w:cs="ＭＳ 明朝" w:hint="eastAsia"/>
                      <w:spacing w:val="6"/>
                      <w:kern w:val="0"/>
                      <w:szCs w:val="21"/>
                    </w:rPr>
                    <w:t>②2024年5月</w:t>
                  </w:r>
                </w:p>
                <w:p w14:paraId="7F5FBFDF" w14:textId="4A5147BD" w:rsidR="00F71AEC" w:rsidRPr="00E577BF" w:rsidRDefault="00723361" w:rsidP="007233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3361">
                    <w:rPr>
                      <w:rFonts w:ascii="ＭＳ 明朝" w:eastAsia="ＭＳ 明朝" w:hAnsi="ＭＳ 明朝" w:cs="ＭＳ 明朝" w:hint="eastAsia"/>
                      <w:spacing w:val="6"/>
                      <w:kern w:val="0"/>
                      <w:szCs w:val="21"/>
                    </w:rPr>
                    <w:t>③2024年9月12日</w:t>
                  </w:r>
                </w:p>
              </w:tc>
            </w:tr>
            <w:tr w:rsidR="00F71AEC" w:rsidRPr="00E577BF" w14:paraId="1A82348A" w14:textId="77777777" w:rsidTr="00F5566D">
              <w:trPr>
                <w:trHeight w:val="707"/>
              </w:trPr>
              <w:tc>
                <w:tcPr>
                  <w:tcW w:w="2600" w:type="dxa"/>
                  <w:shd w:val="clear" w:color="auto" w:fill="auto"/>
                </w:tcPr>
                <w:p w14:paraId="12D5BC37" w14:textId="49CF3D3B"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33A875E" w14:textId="2AA7616C" w:rsidR="00F71AEC" w:rsidRDefault="00F71AEC" w:rsidP="00F71AEC">
                  <w:pPr>
                    <w:suppressAutoHyphens/>
                    <w:kinsoku w:val="0"/>
                    <w:overflowPunct w:val="0"/>
                    <w:adjustRightInd w:val="0"/>
                    <w:spacing w:afterLines="50" w:after="120" w:line="238" w:lineRule="exact"/>
                    <w:ind w:left="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AB7917" w:rsidRPr="00AB7917">
                    <w:rPr>
                      <w:rFonts w:ascii="ＭＳ 明朝" w:eastAsia="ＭＳ 明朝" w:hAnsi="ＭＳ 明朝" w:cs="ＭＳ 明朝" w:hint="eastAsia"/>
                      <w:spacing w:val="6"/>
                      <w:kern w:val="0"/>
                      <w:szCs w:val="21"/>
                    </w:rPr>
                    <w:t>当社ホームページ</w:t>
                  </w:r>
                  <w:r w:rsidR="00AB7917">
                    <w:rPr>
                      <w:rFonts w:ascii="ＭＳ 明朝" w:eastAsia="ＭＳ 明朝" w:hAnsi="ＭＳ 明朝" w:cs="ＭＳ 明朝" w:hint="eastAsia"/>
                      <w:spacing w:val="6"/>
                      <w:kern w:val="0"/>
                      <w:szCs w:val="21"/>
                    </w:rPr>
                    <w:t xml:space="preserve">　</w:t>
                  </w:r>
                  <w:r w:rsidRPr="00800E2C">
                    <w:rPr>
                      <w:rFonts w:ascii="ＭＳ 明朝" w:eastAsia="ＭＳ 明朝" w:hAnsi="ＭＳ 明朝" w:cs="ＭＳ 明朝" w:hint="eastAsia"/>
                      <w:spacing w:val="6"/>
                      <w:kern w:val="0"/>
                      <w:szCs w:val="21"/>
                    </w:rPr>
                    <w:t>森田CEOメッセージ「NECはDXで貢献する</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hyperlink r:id="rId30" w:history="1">
                    <w:r w:rsidRPr="00D950E3">
                      <w:rPr>
                        <w:rStyle w:val="af6"/>
                        <w:rFonts w:ascii="ＭＳ 明朝" w:eastAsia="ＭＳ 明朝" w:hAnsi="ＭＳ 明朝" w:cs="ＭＳ 明朝"/>
                        <w:spacing w:val="6"/>
                        <w:kern w:val="0"/>
                        <w:szCs w:val="21"/>
                      </w:rPr>
                      <w:t>https://jpn.nec.com/ad/onlinetv/moritadx.html</w:t>
                    </w:r>
                  </w:hyperlink>
                </w:p>
                <w:p w14:paraId="6055CB80" w14:textId="77777777" w:rsidR="008B1FF2" w:rsidRDefault="008B1FF2" w:rsidP="008B1F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1FF2">
                    <w:rPr>
                      <w:rFonts w:ascii="ＭＳ 明朝" w:eastAsia="ＭＳ 明朝" w:hAnsi="ＭＳ 明朝" w:cs="ＭＳ 明朝" w:hint="eastAsia"/>
                      <w:spacing w:val="6"/>
                      <w:kern w:val="0"/>
                      <w:szCs w:val="21"/>
                    </w:rPr>
                    <w:t>②第186期定時株主総会招集ご通知（修正版）　株主のみなさまへ　2ページ</w:t>
                  </w:r>
                  <w:r>
                    <w:rPr>
                      <w:rFonts w:ascii="ＭＳ 明朝" w:eastAsia="ＭＳ 明朝" w:hAnsi="ＭＳ 明朝" w:cs="ＭＳ 明朝"/>
                      <w:spacing w:val="6"/>
                      <w:kern w:val="0"/>
                      <w:szCs w:val="21"/>
                    </w:rPr>
                    <w:br/>
                  </w:r>
                  <w:hyperlink r:id="rId31" w:history="1">
                    <w:r w:rsidRPr="00A57089">
                      <w:rPr>
                        <w:rStyle w:val="af6"/>
                        <w:rFonts w:ascii="ＭＳ 明朝" w:eastAsia="ＭＳ 明朝" w:hAnsi="ＭＳ 明朝" w:cs="ＭＳ 明朝"/>
                        <w:spacing w:val="6"/>
                        <w:kern w:val="0"/>
                        <w:szCs w:val="21"/>
                      </w:rPr>
                      <w:t>https://jpn.nec.com/ir/events/stock/meeting.html</w:t>
                    </w:r>
                  </w:hyperlink>
                  <w:r>
                    <w:rPr>
                      <w:rFonts w:ascii="ＭＳ 明朝" w:eastAsia="ＭＳ 明朝" w:hAnsi="ＭＳ 明朝" w:cs="ＭＳ 明朝"/>
                      <w:spacing w:val="6"/>
                      <w:kern w:val="0"/>
                      <w:szCs w:val="21"/>
                    </w:rPr>
                    <w:br/>
                  </w:r>
                  <w:hyperlink r:id="rId32" w:history="1">
                    <w:r w:rsidRPr="00A57089">
                      <w:rPr>
                        <w:rStyle w:val="af6"/>
                        <w:rFonts w:ascii="ＭＳ 明朝" w:eastAsia="ＭＳ 明朝" w:hAnsi="ＭＳ 明朝" w:cs="ＭＳ 明朝"/>
                        <w:spacing w:val="6"/>
                        <w:kern w:val="0"/>
                        <w:szCs w:val="21"/>
                      </w:rPr>
                      <w:t>https://jpn.nec.com/ir/pdf/report/186/report186_01_r02.pdf</w:t>
                    </w:r>
                  </w:hyperlink>
                </w:p>
                <w:p w14:paraId="67F41979" w14:textId="52E618E4" w:rsidR="001F5449" w:rsidRPr="001F5449" w:rsidRDefault="00F71AEC" w:rsidP="008B1F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③統合レポート2024</w:t>
                  </w:r>
                  <w:r w:rsidR="00E47EE3">
                    <w:rPr>
                      <w:rFonts w:ascii="ＭＳ 明朝" w:eastAsia="ＭＳ 明朝" w:hAnsi="ＭＳ 明朝" w:cs="ＭＳ 明朝" w:hint="eastAsia"/>
                      <w:spacing w:val="6"/>
                      <w:kern w:val="0"/>
                      <w:szCs w:val="21"/>
                    </w:rPr>
                    <w:t xml:space="preserve">　</w:t>
                  </w:r>
                  <w:r w:rsidR="00E47EE3" w:rsidRPr="00E47EE3">
                    <w:rPr>
                      <w:rFonts w:ascii="ＭＳ 明朝" w:eastAsia="ＭＳ 明朝" w:hAnsi="ＭＳ 明朝" w:cs="ＭＳ 明朝" w:hint="eastAsia"/>
                      <w:spacing w:val="6"/>
                      <w:kern w:val="0"/>
                      <w:szCs w:val="21"/>
                    </w:rPr>
                    <w:t>社長メッセージ　6～11ページ</w:t>
                  </w:r>
                  <w:r>
                    <w:rPr>
                      <w:rFonts w:ascii="ＭＳ 明朝" w:eastAsia="ＭＳ 明朝" w:hAnsi="ＭＳ 明朝" w:cs="ＭＳ 明朝"/>
                      <w:spacing w:val="6"/>
                      <w:kern w:val="0"/>
                      <w:szCs w:val="21"/>
                    </w:rPr>
                    <w:br/>
                  </w:r>
                  <w:hyperlink r:id="rId33" w:history="1">
                    <w:r w:rsidR="001F5449" w:rsidRPr="00AC54DF">
                      <w:rPr>
                        <w:rStyle w:val="af6"/>
                      </w:rPr>
                      <w:t>https://jpn.nec.com/ir/library/annual/</w:t>
                    </w:r>
                  </w:hyperlink>
                  <w:r w:rsidR="00EC54F7">
                    <w:rPr>
                      <w:rStyle w:val="af6"/>
                    </w:rPr>
                    <w:br/>
                  </w:r>
                  <w:hyperlink r:id="rId34" w:history="1">
                    <w:r w:rsidR="00EC54F7" w:rsidRPr="00E60A10">
                      <w:rPr>
                        <w:rStyle w:val="af6"/>
                        <w:rFonts w:ascii="ＭＳ 明朝" w:eastAsia="ＭＳ 明朝" w:hAnsi="ＭＳ 明朝" w:cs="ＭＳ 明朝"/>
                        <w:spacing w:val="6"/>
                        <w:kern w:val="0"/>
                        <w:szCs w:val="21"/>
                      </w:rPr>
                      <w:t>https://jpn.nec.com/ir/library/annual/2024/pdf/etsuran.pdf</w:t>
                    </w:r>
                  </w:hyperlink>
                </w:p>
              </w:tc>
            </w:tr>
            <w:tr w:rsidR="00F71AEC" w:rsidRPr="00E577BF" w14:paraId="12776442" w14:textId="77777777" w:rsidTr="00F5566D">
              <w:trPr>
                <w:trHeight w:val="697"/>
              </w:trPr>
              <w:tc>
                <w:tcPr>
                  <w:tcW w:w="2600" w:type="dxa"/>
                  <w:shd w:val="clear" w:color="auto" w:fill="auto"/>
                </w:tcPr>
                <w:p w14:paraId="10265619" w14:textId="317F7231"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E4ACBDC" w14:textId="47923A9F" w:rsidR="009A5ACD" w:rsidRDefault="009A5ACD" w:rsidP="009A5A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5ACD">
                    <w:rPr>
                      <w:rFonts w:ascii="ＭＳ 明朝" w:eastAsia="ＭＳ 明朝" w:hAnsi="ＭＳ 明朝" w:cs="ＭＳ 明朝" w:hint="eastAsia"/>
                      <w:spacing w:val="6"/>
                      <w:kern w:val="0"/>
                      <w:szCs w:val="21"/>
                    </w:rPr>
                    <w:t>決算発表やNEC IR Day、統合レポートや各種イベントでの講演等において、推進状況等に関する情報発信を経営トップ（取締役 代表執行役社長 兼 CEO）が自ら実施しています。直近においては、当社ホームページや統合レポート2024等で発信しています。</w:t>
                  </w:r>
                </w:p>
                <w:p w14:paraId="139DC87D" w14:textId="0221566D" w:rsidR="00E56738" w:rsidRPr="00E56738" w:rsidRDefault="00E56738" w:rsidP="00E5673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56738">
                    <w:rPr>
                      <w:rFonts w:ascii="ＭＳ 明朝" w:eastAsia="ＭＳ 明朝" w:hAnsi="ＭＳ 明朝" w:cs="ＭＳ 明朝" w:hint="eastAsia"/>
                      <w:b/>
                      <w:bCs/>
                      <w:spacing w:val="6"/>
                      <w:kern w:val="0"/>
                      <w:szCs w:val="21"/>
                    </w:rPr>
                    <w:t>【DXによる貢献</w:t>
                  </w:r>
                  <w:r>
                    <w:rPr>
                      <w:rFonts w:ascii="ＭＳ 明朝" w:eastAsia="ＭＳ 明朝" w:hAnsi="ＭＳ 明朝" w:cs="ＭＳ 明朝" w:hint="eastAsia"/>
                      <w:b/>
                      <w:bCs/>
                      <w:spacing w:val="6"/>
                      <w:kern w:val="0"/>
                      <w:szCs w:val="21"/>
                    </w:rPr>
                    <w:t>について</w:t>
                  </w:r>
                  <w:r w:rsidRPr="00E56738">
                    <w:rPr>
                      <w:rFonts w:ascii="ＭＳ 明朝" w:eastAsia="ＭＳ 明朝" w:hAnsi="ＭＳ 明朝" w:cs="ＭＳ 明朝" w:hint="eastAsia"/>
                      <w:b/>
                      <w:bCs/>
                      <w:spacing w:val="6"/>
                      <w:kern w:val="0"/>
                      <w:szCs w:val="21"/>
                    </w:rPr>
                    <w:t>】</w:t>
                  </w:r>
                </w:p>
                <w:p w14:paraId="27213083" w14:textId="77777777" w:rsidR="00E56738" w:rsidRPr="00E56738" w:rsidRDefault="00E56738" w:rsidP="00E56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738">
                    <w:rPr>
                      <w:rFonts w:ascii="ＭＳ 明朝" w:eastAsia="ＭＳ 明朝" w:hAnsi="ＭＳ 明朝" w:cs="ＭＳ 明朝" w:hint="eastAsia"/>
                      <w:spacing w:val="6"/>
                      <w:kern w:val="0"/>
                      <w:szCs w:val="21"/>
                    </w:rPr>
                    <w:t>①当社ホームページより</w:t>
                  </w:r>
                </w:p>
                <w:p w14:paraId="3F4EE7E8" w14:textId="3BF0B61A" w:rsidR="00E56738" w:rsidRPr="00E56738" w:rsidRDefault="002D3530" w:rsidP="00E56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概要</w:t>
                  </w:r>
                  <w:r>
                    <w:rPr>
                      <w:rFonts w:ascii="ＭＳ 明朝" w:eastAsia="ＭＳ 明朝" w:hAnsi="ＭＳ 明朝" w:cs="ＭＳ 明朝"/>
                      <w:spacing w:val="6"/>
                      <w:kern w:val="0"/>
                      <w:szCs w:val="21"/>
                    </w:rPr>
                    <w:br/>
                  </w:r>
                  <w:r w:rsidR="00E56738" w:rsidRPr="00E56738">
                    <w:rPr>
                      <w:rFonts w:ascii="ＭＳ 明朝" w:eastAsia="ＭＳ 明朝" w:hAnsi="ＭＳ 明朝" w:cs="ＭＳ 明朝" w:hint="eastAsia"/>
                      <w:spacing w:val="6"/>
                      <w:kern w:val="0"/>
                      <w:szCs w:val="21"/>
                    </w:rPr>
                    <w:t>NECグループはどのような価値を世界に提供できるのでしょうか。CEOの森田はこの問いにこう答えます。社会やお客様のDXを強く推進することで、不確実性が高く激変するこの時代に安全・安心・公平・効率をもたらすのだと。顔認証をはじめとする生体認証、サイバーセキュリティ、スーパーコンピューター、そして生成AI。NECグループが誇る数々のテクノロジーは、あらゆる場面で人々のお役に立ちます。技術を生み出し、それをお届けする社員たち。NECグループは社会やお客様に寄り添い続け、お役に立てる存在であり続けることをお約束します。</w:t>
                  </w:r>
                </w:p>
                <w:p w14:paraId="5CC02B61" w14:textId="77777777" w:rsidR="00E56738" w:rsidRPr="00E56738" w:rsidRDefault="00E56738" w:rsidP="00E5673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56738">
                    <w:rPr>
                      <w:rFonts w:ascii="ＭＳ 明朝" w:eastAsia="ＭＳ 明朝" w:hAnsi="ＭＳ 明朝" w:cs="ＭＳ 明朝" w:hint="eastAsia"/>
                      <w:b/>
                      <w:bCs/>
                      <w:spacing w:val="6"/>
                      <w:kern w:val="0"/>
                      <w:szCs w:val="21"/>
                    </w:rPr>
                    <w:t>【NEC 2030VISIONについて】</w:t>
                  </w:r>
                </w:p>
                <w:p w14:paraId="534D0B38" w14:textId="77777777" w:rsidR="00E56738" w:rsidRPr="00E56738" w:rsidRDefault="00E56738" w:rsidP="00E56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738">
                    <w:rPr>
                      <w:rFonts w:ascii="ＭＳ 明朝" w:eastAsia="ＭＳ 明朝" w:hAnsi="ＭＳ 明朝" w:cs="ＭＳ 明朝" w:hint="eastAsia"/>
                      <w:spacing w:val="6"/>
                      <w:kern w:val="0"/>
                      <w:szCs w:val="21"/>
                    </w:rPr>
                    <w:t>②第186期定時株主総会招集ご通知（修正版）より</w:t>
                  </w:r>
                </w:p>
                <w:p w14:paraId="2CFCB6EE" w14:textId="610961EB" w:rsidR="00E56738" w:rsidRDefault="00E56738" w:rsidP="00E56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738">
                    <w:rPr>
                      <w:rFonts w:ascii="ＭＳ 明朝" w:eastAsia="ＭＳ 明朝" w:hAnsi="ＭＳ 明朝" w:cs="ＭＳ 明朝" w:hint="eastAsia"/>
                      <w:spacing w:val="6"/>
                      <w:kern w:val="0"/>
                      <w:szCs w:val="21"/>
                    </w:rPr>
                    <w:t>NECグループは、安全・安心・公平・ 効率という社会価値を創造し、誰もが人間性を十分に発揮できる持続可能な社会の実現を目指しています。これを自らの存在意義 (Purpose) としたNEC Wayのもと、引き続き「2025中期経営計画」の達成に向けて着実に取り組んでいくとともに、「NEC 2030VISION」で掲げた未来の世界の共創に向けて変革の歩みを止めることなく挑戦を続けてまいります。</w:t>
                  </w:r>
                  <w:r w:rsidR="002D3530">
                    <w:rPr>
                      <w:rFonts w:ascii="ＭＳ 明朝" w:eastAsia="ＭＳ 明朝" w:hAnsi="ＭＳ 明朝" w:cs="ＭＳ 明朝" w:hint="eastAsia"/>
                      <w:spacing w:val="6"/>
                      <w:kern w:val="0"/>
                      <w:szCs w:val="21"/>
                    </w:rPr>
                    <w:t>（2ページ）</w:t>
                  </w:r>
                </w:p>
                <w:p w14:paraId="6969E5FF" w14:textId="326C138A" w:rsidR="00E56738" w:rsidRPr="00E56738" w:rsidRDefault="00E56738" w:rsidP="00E5673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56738">
                    <w:rPr>
                      <w:rFonts w:ascii="ＭＳ 明朝" w:eastAsia="ＭＳ 明朝" w:hAnsi="ＭＳ 明朝" w:cs="ＭＳ 明朝" w:hint="eastAsia"/>
                      <w:b/>
                      <w:bCs/>
                      <w:spacing w:val="6"/>
                      <w:kern w:val="0"/>
                      <w:szCs w:val="21"/>
                    </w:rPr>
                    <w:t>【</w:t>
                  </w:r>
                  <w:proofErr w:type="spellStart"/>
                  <w:r w:rsidRPr="00E56738">
                    <w:rPr>
                      <w:rFonts w:ascii="ＭＳ 明朝" w:eastAsia="ＭＳ 明朝" w:hAnsi="ＭＳ 明朝" w:cs="ＭＳ 明朝" w:hint="eastAsia"/>
                      <w:b/>
                      <w:bCs/>
                      <w:spacing w:val="6"/>
                      <w:kern w:val="0"/>
                      <w:szCs w:val="21"/>
                    </w:rPr>
                    <w:t>BluStellar</w:t>
                  </w:r>
                  <w:proofErr w:type="spellEnd"/>
                  <w:r w:rsidRPr="00E56738">
                    <w:rPr>
                      <w:rFonts w:ascii="ＭＳ 明朝" w:eastAsia="ＭＳ 明朝" w:hAnsi="ＭＳ 明朝" w:cs="ＭＳ 明朝" w:hint="eastAsia"/>
                      <w:b/>
                      <w:bCs/>
                      <w:spacing w:val="6"/>
                      <w:kern w:val="0"/>
                      <w:szCs w:val="21"/>
                    </w:rPr>
                    <w:t>について】</w:t>
                  </w:r>
                </w:p>
                <w:p w14:paraId="1EA963F2" w14:textId="77777777" w:rsidR="00E56738" w:rsidRPr="00E56738" w:rsidRDefault="00E56738" w:rsidP="00E56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738">
                    <w:rPr>
                      <w:rFonts w:ascii="ＭＳ 明朝" w:eastAsia="ＭＳ 明朝" w:hAnsi="ＭＳ 明朝" w:cs="ＭＳ 明朝" w:hint="eastAsia"/>
                      <w:spacing w:val="6"/>
                      <w:kern w:val="0"/>
                      <w:szCs w:val="21"/>
                    </w:rPr>
                    <w:t>③統合レポート2024より</w:t>
                  </w:r>
                </w:p>
                <w:p w14:paraId="636BFB80" w14:textId="1538D436" w:rsidR="00E56738" w:rsidRDefault="00E56738" w:rsidP="00E56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738">
                    <w:rPr>
                      <w:rFonts w:ascii="ＭＳ 明朝" w:eastAsia="ＭＳ 明朝" w:hAnsi="ＭＳ 明朝" w:cs="ＭＳ 明朝" w:hint="eastAsia"/>
                      <w:spacing w:val="6"/>
                      <w:kern w:val="0"/>
                      <w:szCs w:val="21"/>
                    </w:rPr>
                    <w:t>2024年5月、NECグループにとって重要な発表をしました。お客さまを未来に導く価値創造モデル「</w:t>
                  </w:r>
                  <w:proofErr w:type="spellStart"/>
                  <w:r w:rsidRPr="00E56738">
                    <w:rPr>
                      <w:rFonts w:ascii="ＭＳ 明朝" w:eastAsia="ＭＳ 明朝" w:hAnsi="ＭＳ 明朝" w:cs="ＭＳ 明朝" w:hint="eastAsia"/>
                      <w:spacing w:val="6"/>
                      <w:kern w:val="0"/>
                      <w:szCs w:val="21"/>
                    </w:rPr>
                    <w:t>BluStellar</w:t>
                  </w:r>
                  <w:proofErr w:type="spellEnd"/>
                  <w:r w:rsidRPr="00E56738">
                    <w:rPr>
                      <w:rFonts w:ascii="ＭＳ 明朝" w:eastAsia="ＭＳ 明朝" w:hAnsi="ＭＳ 明朝" w:cs="ＭＳ 明朝" w:hint="eastAsia"/>
                      <w:spacing w:val="6"/>
                      <w:kern w:val="0"/>
                      <w:szCs w:val="21"/>
                    </w:rPr>
                    <w:t>」です。これはゼロから作り始めるものではなく、製品名でもありません。私たちが有する自社やグローバルパー</w:t>
                  </w:r>
                  <w:r w:rsidRPr="00E56738">
                    <w:rPr>
                      <w:rFonts w:ascii="ＭＳ 明朝" w:eastAsia="ＭＳ 明朝" w:hAnsi="ＭＳ 明朝" w:cs="ＭＳ 明朝" w:hint="eastAsia"/>
                      <w:spacing w:val="6"/>
                      <w:kern w:val="0"/>
                      <w:szCs w:val="21"/>
                    </w:rPr>
                    <w:lastRenderedPageBreak/>
                    <w:t>トナーのテクノロジー、ソリューション、人・組織。これらをクライアントゼロとして私たち自身が変革し、お客さまのDXをお手伝いする中で得た知見・経験の総称として名前をつけました。こうした価値創造フローはかつてのNECと大きく異なっており、ICT企業から社会価値創造型企業へと変革した私たちを象徴するものだと言えるでしょう。（10ページ）</w:t>
                  </w:r>
                </w:p>
                <w:p w14:paraId="4750F041" w14:textId="77777777" w:rsidR="00E56738" w:rsidRPr="00E56738" w:rsidRDefault="00E56738" w:rsidP="00E5673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56738">
                    <w:rPr>
                      <w:rFonts w:ascii="ＭＳ 明朝" w:eastAsia="ＭＳ 明朝" w:hAnsi="ＭＳ 明朝" w:cs="ＭＳ 明朝" w:hint="eastAsia"/>
                      <w:b/>
                      <w:bCs/>
                      <w:spacing w:val="6"/>
                      <w:kern w:val="0"/>
                      <w:szCs w:val="21"/>
                    </w:rPr>
                    <w:t>【文化（エンゲージメントスコア）について】</w:t>
                  </w:r>
                </w:p>
                <w:p w14:paraId="071DD70B" w14:textId="77777777" w:rsidR="00E56738" w:rsidRPr="00E56738" w:rsidRDefault="00E56738" w:rsidP="00E56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738">
                    <w:rPr>
                      <w:rFonts w:ascii="ＭＳ 明朝" w:eastAsia="ＭＳ 明朝" w:hAnsi="ＭＳ 明朝" w:cs="ＭＳ 明朝" w:hint="eastAsia"/>
                      <w:spacing w:val="6"/>
                      <w:kern w:val="0"/>
                      <w:szCs w:val="21"/>
                    </w:rPr>
                    <w:t>③統合レポート2024より</w:t>
                  </w:r>
                </w:p>
                <w:p w14:paraId="052C604F" w14:textId="3885F9ED" w:rsidR="00F71AEC" w:rsidRPr="00E577BF" w:rsidRDefault="00E56738" w:rsidP="00E56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738">
                    <w:rPr>
                      <w:rFonts w:ascii="ＭＳ 明朝" w:eastAsia="ＭＳ 明朝" w:hAnsi="ＭＳ 明朝" w:cs="ＭＳ 明朝" w:hint="eastAsia"/>
                      <w:spacing w:val="6"/>
                      <w:kern w:val="0"/>
                      <w:szCs w:val="21"/>
                    </w:rPr>
                    <w:t>2018年度、初めて調査したエンゲージメントスコアは19％でした。「こんなにも低いのか」とショックを受けました。それが2023年度には39％にまで上昇し、日本のトップ水準を上回るほどになりました。（中略）</w:t>
                  </w:r>
                  <w:r w:rsidR="008A5AE6">
                    <w:rPr>
                      <w:rFonts w:ascii="ＭＳ 明朝" w:eastAsia="ＭＳ 明朝" w:hAnsi="ＭＳ 明朝" w:cs="ＭＳ 明朝"/>
                      <w:spacing w:val="6"/>
                      <w:kern w:val="0"/>
                      <w:szCs w:val="21"/>
                    </w:rPr>
                    <w:br/>
                  </w:r>
                  <w:r w:rsidRPr="00E56738">
                    <w:rPr>
                      <w:rFonts w:ascii="ＭＳ 明朝" w:eastAsia="ＭＳ 明朝" w:hAnsi="ＭＳ 明朝" w:cs="ＭＳ 明朝" w:hint="eastAsia"/>
                      <w:spacing w:val="6"/>
                      <w:kern w:val="0"/>
                      <w:szCs w:val="21"/>
                    </w:rPr>
                    <w:t>社長就任時に始めたCEO Town Hall Meetingは通算40回を超え、参加人数も今年度に入ってからは毎回1万4,000人ほどと、当初から数千人増えています。（9ページ）</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71AEC" w:rsidRPr="00E577BF" w14:paraId="09BAAA71" w14:textId="77777777" w:rsidTr="00F5566D">
              <w:trPr>
                <w:trHeight w:val="707"/>
              </w:trPr>
              <w:tc>
                <w:tcPr>
                  <w:tcW w:w="2600" w:type="dxa"/>
                  <w:shd w:val="clear" w:color="auto" w:fill="auto"/>
                </w:tcPr>
                <w:p w14:paraId="17FFB677" w14:textId="3935DE27"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2850C1EE" w:rsidR="00F71AEC" w:rsidRPr="00E577BF" w:rsidRDefault="00F71AEC" w:rsidP="00F71A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月頃～</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E577BF">
                    <w:rPr>
                      <w:rFonts w:ascii="ＭＳ 明朝" w:eastAsia="ＭＳ 明朝" w:hAnsi="ＭＳ 明朝" w:cs="ＭＳ 明朝" w:hint="eastAsia"/>
                      <w:spacing w:val="6"/>
                      <w:kern w:val="0"/>
                      <w:szCs w:val="21"/>
                    </w:rPr>
                    <w:t>月頃</w:t>
                  </w:r>
                </w:p>
              </w:tc>
            </w:tr>
            <w:tr w:rsidR="00F71AEC" w:rsidRPr="00E577BF" w14:paraId="664616CE" w14:textId="77777777" w:rsidTr="00F5566D">
              <w:trPr>
                <w:trHeight w:val="707"/>
              </w:trPr>
              <w:tc>
                <w:tcPr>
                  <w:tcW w:w="2600" w:type="dxa"/>
                  <w:shd w:val="clear" w:color="auto" w:fill="auto"/>
                </w:tcPr>
                <w:p w14:paraId="5929692C" w14:textId="609EE52B"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02D7037F" w:rsidR="00F71AEC" w:rsidRPr="00E577BF" w:rsidRDefault="00F71AEC" w:rsidP="00F71A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1A9F">
                    <w:rPr>
                      <w:rFonts w:ascii="ＭＳ 明朝" w:eastAsia="ＭＳ 明朝" w:hAnsi="ＭＳ 明朝" w:cs="ＭＳ 明朝" w:hint="eastAsia"/>
                      <w:spacing w:val="6"/>
                      <w:kern w:val="0"/>
                      <w:szCs w:val="21"/>
                    </w:rPr>
                    <w:t>「DX推進指標」による自己分析を行い、IPAの自己診断結果入力サイトより入力しております。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71AEC" w:rsidRPr="00E577BF" w14:paraId="2E9381F6" w14:textId="77777777" w:rsidTr="00F5566D">
              <w:trPr>
                <w:trHeight w:val="707"/>
              </w:trPr>
              <w:tc>
                <w:tcPr>
                  <w:tcW w:w="2600" w:type="dxa"/>
                  <w:shd w:val="clear" w:color="auto" w:fill="auto"/>
                </w:tcPr>
                <w:p w14:paraId="1FB51302" w14:textId="46F00330"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7AB045F5" w:rsidR="00F71AEC" w:rsidRPr="00E577BF" w:rsidRDefault="00C60346" w:rsidP="00F71A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0346">
                    <w:rPr>
                      <w:rFonts w:ascii="ＭＳ 明朝" w:eastAsia="ＭＳ 明朝" w:hAnsi="ＭＳ 明朝" w:cs="ＭＳ 明朝" w:hint="eastAsia"/>
                      <w:spacing w:val="6"/>
                      <w:kern w:val="0"/>
                      <w:szCs w:val="21"/>
                    </w:rPr>
                    <w:t>2023年4月頃～2024年3月頃</w:t>
                  </w:r>
                </w:p>
              </w:tc>
            </w:tr>
            <w:tr w:rsidR="00F71AEC" w:rsidRPr="00E577BF" w14:paraId="21206362" w14:textId="77777777" w:rsidTr="00F5566D">
              <w:trPr>
                <w:trHeight w:val="697"/>
              </w:trPr>
              <w:tc>
                <w:tcPr>
                  <w:tcW w:w="2600" w:type="dxa"/>
                  <w:shd w:val="clear" w:color="auto" w:fill="auto"/>
                </w:tcPr>
                <w:p w14:paraId="6BED954A" w14:textId="40E78480" w:rsidR="00F71AEC" w:rsidRPr="00E577BF" w:rsidRDefault="00F71AEC" w:rsidP="00F71A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4D75F6A6" w:rsidR="00F71AEC" w:rsidRPr="00E577BF" w:rsidRDefault="00C60346" w:rsidP="00F71A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0346">
                    <w:rPr>
                      <w:rFonts w:ascii="ＭＳ 明朝" w:eastAsia="ＭＳ 明朝" w:hAnsi="ＭＳ 明朝" w:cs="ＭＳ 明朝" w:hint="eastAsia"/>
                      <w:spacing w:val="6"/>
                      <w:kern w:val="0"/>
                      <w:szCs w:val="21"/>
                    </w:rPr>
                    <w:t>「サイバーセキュリティ経営ガイドラインVer3.0」やNIST（米国標準技術研究所）の「Cyber Security Framework（2.0版）」に基づき、深刻化するサイバー攻撃に対するインテリジェンス（事前防御）やレジリエンス（攻撃からの回復能力）を強化、実行する体制を構築しています。また、データドリブンサイバーセキュリティとしてダッシュボードによりサイバーセキュリティリスクを可視化。全従業員に示し、データを起点とした迅速な経営判断と現場の自律的なアクションに繋げ、Govern（統制）を実現して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ECB32" w14:textId="77777777" w:rsidR="009362BF" w:rsidRDefault="009362BF">
      <w:r>
        <w:separator/>
      </w:r>
    </w:p>
  </w:endnote>
  <w:endnote w:type="continuationSeparator" w:id="0">
    <w:p w14:paraId="14181A14" w14:textId="77777777" w:rsidR="009362BF" w:rsidRDefault="009362BF">
      <w:r>
        <w:continuationSeparator/>
      </w:r>
    </w:p>
  </w:endnote>
  <w:endnote w:type="continuationNotice" w:id="1">
    <w:p w14:paraId="3DE2CDA0" w14:textId="77777777" w:rsidR="009362BF" w:rsidRDefault="009362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AF531" w14:textId="77777777" w:rsidR="009362BF" w:rsidRDefault="009362BF">
      <w:r>
        <w:separator/>
      </w:r>
    </w:p>
  </w:footnote>
  <w:footnote w:type="continuationSeparator" w:id="0">
    <w:p w14:paraId="42C27640" w14:textId="77777777" w:rsidR="009362BF" w:rsidRDefault="009362BF">
      <w:r>
        <w:continuationSeparator/>
      </w:r>
    </w:p>
  </w:footnote>
  <w:footnote w:type="continuationNotice" w:id="1">
    <w:p w14:paraId="4C93597C" w14:textId="77777777" w:rsidR="009362BF" w:rsidRDefault="009362B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4F60"/>
    <w:rsid w:val="00055080"/>
    <w:rsid w:val="000550EF"/>
    <w:rsid w:val="00057E07"/>
    <w:rsid w:val="0006246B"/>
    <w:rsid w:val="00066D15"/>
    <w:rsid w:val="00073C3C"/>
    <w:rsid w:val="00084460"/>
    <w:rsid w:val="00090EE1"/>
    <w:rsid w:val="00091F7D"/>
    <w:rsid w:val="00095CB3"/>
    <w:rsid w:val="000974CA"/>
    <w:rsid w:val="000B4D35"/>
    <w:rsid w:val="000D2F84"/>
    <w:rsid w:val="000D7B32"/>
    <w:rsid w:val="000D7DA5"/>
    <w:rsid w:val="000E3674"/>
    <w:rsid w:val="000F25B5"/>
    <w:rsid w:val="000F694A"/>
    <w:rsid w:val="00101FB4"/>
    <w:rsid w:val="0010563A"/>
    <w:rsid w:val="001104B4"/>
    <w:rsid w:val="001104E6"/>
    <w:rsid w:val="00112642"/>
    <w:rsid w:val="00122A9C"/>
    <w:rsid w:val="00125B90"/>
    <w:rsid w:val="00126DED"/>
    <w:rsid w:val="00132B6D"/>
    <w:rsid w:val="00150251"/>
    <w:rsid w:val="001538B4"/>
    <w:rsid w:val="00154FFB"/>
    <w:rsid w:val="00155CF3"/>
    <w:rsid w:val="001615E8"/>
    <w:rsid w:val="001628F8"/>
    <w:rsid w:val="001677CA"/>
    <w:rsid w:val="00171A07"/>
    <w:rsid w:val="00182DE8"/>
    <w:rsid w:val="00184BB9"/>
    <w:rsid w:val="001874A0"/>
    <w:rsid w:val="00187B53"/>
    <w:rsid w:val="00194809"/>
    <w:rsid w:val="001A54E6"/>
    <w:rsid w:val="001A6125"/>
    <w:rsid w:val="001A790F"/>
    <w:rsid w:val="001B1C31"/>
    <w:rsid w:val="001B2D37"/>
    <w:rsid w:val="001B376A"/>
    <w:rsid w:val="001B53B7"/>
    <w:rsid w:val="001B6A54"/>
    <w:rsid w:val="001C130D"/>
    <w:rsid w:val="001C19DC"/>
    <w:rsid w:val="001C5394"/>
    <w:rsid w:val="001F5449"/>
    <w:rsid w:val="002026A5"/>
    <w:rsid w:val="002028C9"/>
    <w:rsid w:val="00203C71"/>
    <w:rsid w:val="00207705"/>
    <w:rsid w:val="00215478"/>
    <w:rsid w:val="00217916"/>
    <w:rsid w:val="00221EF5"/>
    <w:rsid w:val="002231B4"/>
    <w:rsid w:val="0024317B"/>
    <w:rsid w:val="00246783"/>
    <w:rsid w:val="00247501"/>
    <w:rsid w:val="00252385"/>
    <w:rsid w:val="002552D3"/>
    <w:rsid w:val="00261B17"/>
    <w:rsid w:val="00270A21"/>
    <w:rsid w:val="00273127"/>
    <w:rsid w:val="0027635A"/>
    <w:rsid w:val="00277C81"/>
    <w:rsid w:val="00280930"/>
    <w:rsid w:val="00284E24"/>
    <w:rsid w:val="00291E04"/>
    <w:rsid w:val="002A27BF"/>
    <w:rsid w:val="002C0AD2"/>
    <w:rsid w:val="002C3C35"/>
    <w:rsid w:val="002D3530"/>
    <w:rsid w:val="002E3758"/>
    <w:rsid w:val="002F5008"/>
    <w:rsid w:val="002F5580"/>
    <w:rsid w:val="00302EF3"/>
    <w:rsid w:val="00305031"/>
    <w:rsid w:val="00306E4B"/>
    <w:rsid w:val="00310B60"/>
    <w:rsid w:val="00311071"/>
    <w:rsid w:val="0031337A"/>
    <w:rsid w:val="0031382A"/>
    <w:rsid w:val="003168D3"/>
    <w:rsid w:val="0032206A"/>
    <w:rsid w:val="0032535C"/>
    <w:rsid w:val="00333E4A"/>
    <w:rsid w:val="00334B97"/>
    <w:rsid w:val="00335280"/>
    <w:rsid w:val="00336D50"/>
    <w:rsid w:val="00340CBC"/>
    <w:rsid w:val="003428DB"/>
    <w:rsid w:val="00343E4A"/>
    <w:rsid w:val="00350A8C"/>
    <w:rsid w:val="0035423C"/>
    <w:rsid w:val="00355435"/>
    <w:rsid w:val="0035572F"/>
    <w:rsid w:val="00357A93"/>
    <w:rsid w:val="00360256"/>
    <w:rsid w:val="0036151D"/>
    <w:rsid w:val="0036755C"/>
    <w:rsid w:val="00370869"/>
    <w:rsid w:val="00372877"/>
    <w:rsid w:val="00380319"/>
    <w:rsid w:val="00384C06"/>
    <w:rsid w:val="00386F6F"/>
    <w:rsid w:val="003937BC"/>
    <w:rsid w:val="003A0B83"/>
    <w:rsid w:val="003A0C1A"/>
    <w:rsid w:val="003A40BB"/>
    <w:rsid w:val="003A65D9"/>
    <w:rsid w:val="003B283D"/>
    <w:rsid w:val="003B53DF"/>
    <w:rsid w:val="003B7922"/>
    <w:rsid w:val="003C71BF"/>
    <w:rsid w:val="003D054D"/>
    <w:rsid w:val="003D1FF3"/>
    <w:rsid w:val="003F7752"/>
    <w:rsid w:val="004003DB"/>
    <w:rsid w:val="004012C5"/>
    <w:rsid w:val="00401AF5"/>
    <w:rsid w:val="00405D14"/>
    <w:rsid w:val="00406F14"/>
    <w:rsid w:val="00412C9F"/>
    <w:rsid w:val="00414F7D"/>
    <w:rsid w:val="00421C74"/>
    <w:rsid w:val="00424B6B"/>
    <w:rsid w:val="00432BA9"/>
    <w:rsid w:val="00433A51"/>
    <w:rsid w:val="00434ECA"/>
    <w:rsid w:val="0043778B"/>
    <w:rsid w:val="00441549"/>
    <w:rsid w:val="00442E0C"/>
    <w:rsid w:val="00446FA4"/>
    <w:rsid w:val="004519BF"/>
    <w:rsid w:val="0045289C"/>
    <w:rsid w:val="0045780E"/>
    <w:rsid w:val="00462146"/>
    <w:rsid w:val="004651FB"/>
    <w:rsid w:val="0046628F"/>
    <w:rsid w:val="00472D7C"/>
    <w:rsid w:val="004821F7"/>
    <w:rsid w:val="00483F63"/>
    <w:rsid w:val="00486113"/>
    <w:rsid w:val="00486837"/>
    <w:rsid w:val="00487F9D"/>
    <w:rsid w:val="00496CF5"/>
    <w:rsid w:val="004A5153"/>
    <w:rsid w:val="004B0BD4"/>
    <w:rsid w:val="004B2A52"/>
    <w:rsid w:val="004B38A3"/>
    <w:rsid w:val="004D0BBB"/>
    <w:rsid w:val="004D10DC"/>
    <w:rsid w:val="004D4F70"/>
    <w:rsid w:val="004E264F"/>
    <w:rsid w:val="004F6467"/>
    <w:rsid w:val="00500737"/>
    <w:rsid w:val="00514854"/>
    <w:rsid w:val="0051532F"/>
    <w:rsid w:val="00516839"/>
    <w:rsid w:val="0051732C"/>
    <w:rsid w:val="0052156A"/>
    <w:rsid w:val="00521BFC"/>
    <w:rsid w:val="00523C5F"/>
    <w:rsid w:val="00526508"/>
    <w:rsid w:val="005269FB"/>
    <w:rsid w:val="00526F82"/>
    <w:rsid w:val="0053255F"/>
    <w:rsid w:val="0053372B"/>
    <w:rsid w:val="00533F9E"/>
    <w:rsid w:val="00570988"/>
    <w:rsid w:val="00574B25"/>
    <w:rsid w:val="005755CD"/>
    <w:rsid w:val="005758FE"/>
    <w:rsid w:val="00577F1B"/>
    <w:rsid w:val="00580E8C"/>
    <w:rsid w:val="0058161B"/>
    <w:rsid w:val="005859BB"/>
    <w:rsid w:val="00590B9B"/>
    <w:rsid w:val="00591A8A"/>
    <w:rsid w:val="0059262C"/>
    <w:rsid w:val="00594AF7"/>
    <w:rsid w:val="005B62ED"/>
    <w:rsid w:val="005B7641"/>
    <w:rsid w:val="005F2E79"/>
    <w:rsid w:val="005F7A0C"/>
    <w:rsid w:val="0060513C"/>
    <w:rsid w:val="00606412"/>
    <w:rsid w:val="00611B3B"/>
    <w:rsid w:val="006136CB"/>
    <w:rsid w:val="00616EBA"/>
    <w:rsid w:val="00620169"/>
    <w:rsid w:val="00622DE8"/>
    <w:rsid w:val="006248AD"/>
    <w:rsid w:val="006313EB"/>
    <w:rsid w:val="00632325"/>
    <w:rsid w:val="0063260D"/>
    <w:rsid w:val="00632765"/>
    <w:rsid w:val="006513BB"/>
    <w:rsid w:val="00651528"/>
    <w:rsid w:val="00655019"/>
    <w:rsid w:val="006604E9"/>
    <w:rsid w:val="00661607"/>
    <w:rsid w:val="0066668A"/>
    <w:rsid w:val="00672CD0"/>
    <w:rsid w:val="006766F3"/>
    <w:rsid w:val="0067780F"/>
    <w:rsid w:val="00680033"/>
    <w:rsid w:val="00682B2D"/>
    <w:rsid w:val="00684B17"/>
    <w:rsid w:val="00696A0C"/>
    <w:rsid w:val="006A4C02"/>
    <w:rsid w:val="006B0AE1"/>
    <w:rsid w:val="006B104F"/>
    <w:rsid w:val="006C0F01"/>
    <w:rsid w:val="006C13EE"/>
    <w:rsid w:val="006D3861"/>
    <w:rsid w:val="006E6FEF"/>
    <w:rsid w:val="006F2BB7"/>
    <w:rsid w:val="006F6B2A"/>
    <w:rsid w:val="00702726"/>
    <w:rsid w:val="00705FC5"/>
    <w:rsid w:val="0071191E"/>
    <w:rsid w:val="00715F23"/>
    <w:rsid w:val="00720D00"/>
    <w:rsid w:val="00723361"/>
    <w:rsid w:val="00725E6A"/>
    <w:rsid w:val="00726DDB"/>
    <w:rsid w:val="007276ED"/>
    <w:rsid w:val="00730B06"/>
    <w:rsid w:val="0074688D"/>
    <w:rsid w:val="00760625"/>
    <w:rsid w:val="00762426"/>
    <w:rsid w:val="00762B94"/>
    <w:rsid w:val="007675DC"/>
    <w:rsid w:val="00775A16"/>
    <w:rsid w:val="007769C5"/>
    <w:rsid w:val="00783D16"/>
    <w:rsid w:val="007877A8"/>
    <w:rsid w:val="007877B8"/>
    <w:rsid w:val="007913BB"/>
    <w:rsid w:val="00796EEB"/>
    <w:rsid w:val="007A5C44"/>
    <w:rsid w:val="007A7DF5"/>
    <w:rsid w:val="007B4957"/>
    <w:rsid w:val="007B55A4"/>
    <w:rsid w:val="007C43CE"/>
    <w:rsid w:val="007C4AB9"/>
    <w:rsid w:val="007E048E"/>
    <w:rsid w:val="007E1049"/>
    <w:rsid w:val="007E11B8"/>
    <w:rsid w:val="007E360B"/>
    <w:rsid w:val="007E5250"/>
    <w:rsid w:val="007F4818"/>
    <w:rsid w:val="00803A1F"/>
    <w:rsid w:val="00804B3B"/>
    <w:rsid w:val="008050C0"/>
    <w:rsid w:val="00816529"/>
    <w:rsid w:val="00816759"/>
    <w:rsid w:val="00822DA9"/>
    <w:rsid w:val="0084153C"/>
    <w:rsid w:val="00843F68"/>
    <w:rsid w:val="0084478F"/>
    <w:rsid w:val="008459EA"/>
    <w:rsid w:val="00847130"/>
    <w:rsid w:val="00847788"/>
    <w:rsid w:val="00852122"/>
    <w:rsid w:val="0085520C"/>
    <w:rsid w:val="00860BE2"/>
    <w:rsid w:val="00865B12"/>
    <w:rsid w:val="0086719F"/>
    <w:rsid w:val="008747CA"/>
    <w:rsid w:val="00880EB5"/>
    <w:rsid w:val="00881D72"/>
    <w:rsid w:val="00897586"/>
    <w:rsid w:val="008A5AE6"/>
    <w:rsid w:val="008A5BE2"/>
    <w:rsid w:val="008A74E2"/>
    <w:rsid w:val="008B1FF2"/>
    <w:rsid w:val="008B45A1"/>
    <w:rsid w:val="008C1A9C"/>
    <w:rsid w:val="008E0DC5"/>
    <w:rsid w:val="008F09B5"/>
    <w:rsid w:val="008F3BD2"/>
    <w:rsid w:val="008F4EBB"/>
    <w:rsid w:val="00902744"/>
    <w:rsid w:val="00904B31"/>
    <w:rsid w:val="009058CC"/>
    <w:rsid w:val="0091238E"/>
    <w:rsid w:val="00912E20"/>
    <w:rsid w:val="00913BD8"/>
    <w:rsid w:val="009156A4"/>
    <w:rsid w:val="009243FD"/>
    <w:rsid w:val="009334B7"/>
    <w:rsid w:val="00934974"/>
    <w:rsid w:val="009362BF"/>
    <w:rsid w:val="0094225E"/>
    <w:rsid w:val="00955C0C"/>
    <w:rsid w:val="00964BDD"/>
    <w:rsid w:val="009653AA"/>
    <w:rsid w:val="0097041C"/>
    <w:rsid w:val="00972B7B"/>
    <w:rsid w:val="00975A98"/>
    <w:rsid w:val="00977317"/>
    <w:rsid w:val="009811EE"/>
    <w:rsid w:val="009816A5"/>
    <w:rsid w:val="009877BF"/>
    <w:rsid w:val="0099009C"/>
    <w:rsid w:val="00994796"/>
    <w:rsid w:val="0099621C"/>
    <w:rsid w:val="0099702E"/>
    <w:rsid w:val="009A2421"/>
    <w:rsid w:val="009A5ACD"/>
    <w:rsid w:val="009A5C7A"/>
    <w:rsid w:val="009C0392"/>
    <w:rsid w:val="009C7AC7"/>
    <w:rsid w:val="009C7BDA"/>
    <w:rsid w:val="009D2BA7"/>
    <w:rsid w:val="009D769A"/>
    <w:rsid w:val="009E3361"/>
    <w:rsid w:val="009F0F49"/>
    <w:rsid w:val="009F390E"/>
    <w:rsid w:val="009F6625"/>
    <w:rsid w:val="00A058F5"/>
    <w:rsid w:val="00A22980"/>
    <w:rsid w:val="00A24438"/>
    <w:rsid w:val="00A24614"/>
    <w:rsid w:val="00A25233"/>
    <w:rsid w:val="00A3783B"/>
    <w:rsid w:val="00A45AE9"/>
    <w:rsid w:val="00A50183"/>
    <w:rsid w:val="00A50B40"/>
    <w:rsid w:val="00A541C7"/>
    <w:rsid w:val="00A549F4"/>
    <w:rsid w:val="00A56E62"/>
    <w:rsid w:val="00A61BF3"/>
    <w:rsid w:val="00A711EE"/>
    <w:rsid w:val="00A7349F"/>
    <w:rsid w:val="00A761B1"/>
    <w:rsid w:val="00A8301F"/>
    <w:rsid w:val="00A8306B"/>
    <w:rsid w:val="00A84C8E"/>
    <w:rsid w:val="00A932DE"/>
    <w:rsid w:val="00AA16AF"/>
    <w:rsid w:val="00AA47A2"/>
    <w:rsid w:val="00AB0C11"/>
    <w:rsid w:val="00AB5A63"/>
    <w:rsid w:val="00AB7917"/>
    <w:rsid w:val="00AC167A"/>
    <w:rsid w:val="00AD0A73"/>
    <w:rsid w:val="00AD39FB"/>
    <w:rsid w:val="00AD4077"/>
    <w:rsid w:val="00AD750E"/>
    <w:rsid w:val="00AE6A68"/>
    <w:rsid w:val="00AF59E9"/>
    <w:rsid w:val="00B01094"/>
    <w:rsid w:val="00B02404"/>
    <w:rsid w:val="00B272E5"/>
    <w:rsid w:val="00B278A5"/>
    <w:rsid w:val="00B300D5"/>
    <w:rsid w:val="00B3363C"/>
    <w:rsid w:val="00B33D14"/>
    <w:rsid w:val="00B35E61"/>
    <w:rsid w:val="00B36536"/>
    <w:rsid w:val="00B3679F"/>
    <w:rsid w:val="00B42D5F"/>
    <w:rsid w:val="00B43900"/>
    <w:rsid w:val="00B45C60"/>
    <w:rsid w:val="00B50A0A"/>
    <w:rsid w:val="00B65A9C"/>
    <w:rsid w:val="00B705FB"/>
    <w:rsid w:val="00B76084"/>
    <w:rsid w:val="00B86108"/>
    <w:rsid w:val="00B94488"/>
    <w:rsid w:val="00B9474D"/>
    <w:rsid w:val="00BA1D54"/>
    <w:rsid w:val="00BA4C66"/>
    <w:rsid w:val="00BB05E3"/>
    <w:rsid w:val="00BB6C25"/>
    <w:rsid w:val="00BB79CF"/>
    <w:rsid w:val="00BD603A"/>
    <w:rsid w:val="00BF3517"/>
    <w:rsid w:val="00C05662"/>
    <w:rsid w:val="00C11209"/>
    <w:rsid w:val="00C14803"/>
    <w:rsid w:val="00C17290"/>
    <w:rsid w:val="00C23001"/>
    <w:rsid w:val="00C24949"/>
    <w:rsid w:val="00C3436B"/>
    <w:rsid w:val="00C3670A"/>
    <w:rsid w:val="00C4669E"/>
    <w:rsid w:val="00C60346"/>
    <w:rsid w:val="00C66063"/>
    <w:rsid w:val="00C66099"/>
    <w:rsid w:val="00C66648"/>
    <w:rsid w:val="00C71411"/>
    <w:rsid w:val="00C73EB2"/>
    <w:rsid w:val="00C74067"/>
    <w:rsid w:val="00C7532F"/>
    <w:rsid w:val="00C77D44"/>
    <w:rsid w:val="00C87879"/>
    <w:rsid w:val="00C932DE"/>
    <w:rsid w:val="00C96439"/>
    <w:rsid w:val="00C97277"/>
    <w:rsid w:val="00CA0864"/>
    <w:rsid w:val="00CA17F6"/>
    <w:rsid w:val="00CA39BC"/>
    <w:rsid w:val="00CA41C8"/>
    <w:rsid w:val="00CA7306"/>
    <w:rsid w:val="00CA7393"/>
    <w:rsid w:val="00CB2153"/>
    <w:rsid w:val="00CD2E2B"/>
    <w:rsid w:val="00CD4E1D"/>
    <w:rsid w:val="00CE07F0"/>
    <w:rsid w:val="00CE31F1"/>
    <w:rsid w:val="00CE4D91"/>
    <w:rsid w:val="00CE7317"/>
    <w:rsid w:val="00CE7E45"/>
    <w:rsid w:val="00CF0238"/>
    <w:rsid w:val="00CF13A5"/>
    <w:rsid w:val="00CF65B2"/>
    <w:rsid w:val="00D00EE2"/>
    <w:rsid w:val="00D015B5"/>
    <w:rsid w:val="00D03132"/>
    <w:rsid w:val="00D04406"/>
    <w:rsid w:val="00D102EA"/>
    <w:rsid w:val="00D11455"/>
    <w:rsid w:val="00D12FA6"/>
    <w:rsid w:val="00D1302E"/>
    <w:rsid w:val="00D16442"/>
    <w:rsid w:val="00D16BE2"/>
    <w:rsid w:val="00D221B1"/>
    <w:rsid w:val="00D23392"/>
    <w:rsid w:val="00D278A0"/>
    <w:rsid w:val="00D3582A"/>
    <w:rsid w:val="00D41C73"/>
    <w:rsid w:val="00D45461"/>
    <w:rsid w:val="00D501CF"/>
    <w:rsid w:val="00D53036"/>
    <w:rsid w:val="00D54089"/>
    <w:rsid w:val="00D57293"/>
    <w:rsid w:val="00D65899"/>
    <w:rsid w:val="00D717B1"/>
    <w:rsid w:val="00D72780"/>
    <w:rsid w:val="00D762AF"/>
    <w:rsid w:val="00D937A5"/>
    <w:rsid w:val="00D9422A"/>
    <w:rsid w:val="00D953F2"/>
    <w:rsid w:val="00D97462"/>
    <w:rsid w:val="00D976C4"/>
    <w:rsid w:val="00DA23E1"/>
    <w:rsid w:val="00DA5950"/>
    <w:rsid w:val="00DB7E0E"/>
    <w:rsid w:val="00DC560E"/>
    <w:rsid w:val="00DC6278"/>
    <w:rsid w:val="00DD01CC"/>
    <w:rsid w:val="00DD146C"/>
    <w:rsid w:val="00DD185B"/>
    <w:rsid w:val="00DD2331"/>
    <w:rsid w:val="00DD56DC"/>
    <w:rsid w:val="00DE2655"/>
    <w:rsid w:val="00DF23E3"/>
    <w:rsid w:val="00DF2563"/>
    <w:rsid w:val="00DF6C0D"/>
    <w:rsid w:val="00DF6F6E"/>
    <w:rsid w:val="00E1242C"/>
    <w:rsid w:val="00E14207"/>
    <w:rsid w:val="00E17CAA"/>
    <w:rsid w:val="00E17D1A"/>
    <w:rsid w:val="00E2355C"/>
    <w:rsid w:val="00E34612"/>
    <w:rsid w:val="00E36F86"/>
    <w:rsid w:val="00E4039C"/>
    <w:rsid w:val="00E469EA"/>
    <w:rsid w:val="00E47EE3"/>
    <w:rsid w:val="00E51414"/>
    <w:rsid w:val="00E532A0"/>
    <w:rsid w:val="00E53685"/>
    <w:rsid w:val="00E56738"/>
    <w:rsid w:val="00E577BF"/>
    <w:rsid w:val="00E61F0E"/>
    <w:rsid w:val="00E63E18"/>
    <w:rsid w:val="00E6781C"/>
    <w:rsid w:val="00E679CB"/>
    <w:rsid w:val="00E72B38"/>
    <w:rsid w:val="00E73521"/>
    <w:rsid w:val="00E77166"/>
    <w:rsid w:val="00E86A2F"/>
    <w:rsid w:val="00E902B1"/>
    <w:rsid w:val="00E9474D"/>
    <w:rsid w:val="00E94F97"/>
    <w:rsid w:val="00EA0D0B"/>
    <w:rsid w:val="00EA15DB"/>
    <w:rsid w:val="00EA41C3"/>
    <w:rsid w:val="00EA61BB"/>
    <w:rsid w:val="00EB18B0"/>
    <w:rsid w:val="00EB6D2C"/>
    <w:rsid w:val="00EC54F7"/>
    <w:rsid w:val="00EC5A1D"/>
    <w:rsid w:val="00ED1863"/>
    <w:rsid w:val="00ED1AD0"/>
    <w:rsid w:val="00ED37A4"/>
    <w:rsid w:val="00ED5D86"/>
    <w:rsid w:val="00ED5FAD"/>
    <w:rsid w:val="00EF3611"/>
    <w:rsid w:val="00F042B2"/>
    <w:rsid w:val="00F05BB8"/>
    <w:rsid w:val="00F15056"/>
    <w:rsid w:val="00F16EDB"/>
    <w:rsid w:val="00F22EA9"/>
    <w:rsid w:val="00F23374"/>
    <w:rsid w:val="00F25975"/>
    <w:rsid w:val="00F27E54"/>
    <w:rsid w:val="00F27F9A"/>
    <w:rsid w:val="00F37424"/>
    <w:rsid w:val="00F41912"/>
    <w:rsid w:val="00F4614F"/>
    <w:rsid w:val="00F47775"/>
    <w:rsid w:val="00F513A5"/>
    <w:rsid w:val="00F51A9D"/>
    <w:rsid w:val="00F51FF6"/>
    <w:rsid w:val="00F5566D"/>
    <w:rsid w:val="00F66735"/>
    <w:rsid w:val="00F67114"/>
    <w:rsid w:val="00F71AEC"/>
    <w:rsid w:val="00F7212F"/>
    <w:rsid w:val="00F73072"/>
    <w:rsid w:val="00F7387C"/>
    <w:rsid w:val="00FA7D73"/>
    <w:rsid w:val="00FB5182"/>
    <w:rsid w:val="00FB5900"/>
    <w:rsid w:val="00FC304B"/>
    <w:rsid w:val="00FC34BA"/>
    <w:rsid w:val="00FC6B98"/>
    <w:rsid w:val="00FC725B"/>
    <w:rsid w:val="00FD6959"/>
    <w:rsid w:val="00FE5947"/>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yN4RRIMMqbzsYzl93Llr4/CSuU4emhbU08IFQAZ5JGxTBP23Be3gSK0NKMaztnjN8Jh/RXN8Atb0XHNgfkOpnw==" w:salt="QULsjFQ03UWU3+nWSvINH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F71AEC"/>
    <w:rPr>
      <w:color w:val="0563C1"/>
      <w:u w:val="single"/>
    </w:rPr>
  </w:style>
  <w:style w:type="character" w:styleId="af7">
    <w:name w:val="FollowedHyperlink"/>
    <w:uiPriority w:val="99"/>
    <w:semiHidden/>
    <w:unhideWhenUsed/>
    <w:rsid w:val="00F71AEC"/>
    <w:rPr>
      <w:color w:val="954F72"/>
      <w:u w:val="single"/>
    </w:rPr>
  </w:style>
  <w:style w:type="character" w:styleId="af8">
    <w:name w:val="Unresolved Mention"/>
    <w:uiPriority w:val="99"/>
    <w:semiHidden/>
    <w:unhideWhenUsed/>
    <w:rsid w:val="009816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jpn.nec.com/ir/library/plan2025.html" TargetMode="External"/><Relationship Id="rId18" Type="http://schemas.openxmlformats.org/officeDocument/2006/relationships/hyperlink" Target="https://jpn.nec.com/ir/pdf/library/210915/core_dx.pdf" TargetMode="External"/><Relationship Id="rId26" Type="http://schemas.openxmlformats.org/officeDocument/2006/relationships/hyperlink" Target="https://jpn.nec.com/ir/library/plan2025_report.html" TargetMode="External"/><Relationship Id="rId3" Type="http://schemas.openxmlformats.org/officeDocument/2006/relationships/styles" Target="styles.xml"/><Relationship Id="rId21" Type="http://schemas.openxmlformats.org/officeDocument/2006/relationships/hyperlink" Target="https://jpn.nec.com/press/202405/20240530_01.html" TargetMode="External"/><Relationship Id="rId34" Type="http://schemas.openxmlformats.org/officeDocument/2006/relationships/hyperlink" Target="https://jpn.nec.com/ir/library/annual/2024/pdf/etsuran.pdf" TargetMode="External"/><Relationship Id="rId7" Type="http://schemas.openxmlformats.org/officeDocument/2006/relationships/endnotes" Target="endnotes.xml"/><Relationship Id="rId12" Type="http://schemas.openxmlformats.org/officeDocument/2006/relationships/hyperlink" Target="https://jpn.nec.com/ir/library/annual/2024/pdf/etsuran.pdf" TargetMode="External"/><Relationship Id="rId17" Type="http://schemas.openxmlformats.org/officeDocument/2006/relationships/hyperlink" Target="https://jpn.nec.com/ir/events/ir_day/index.html" TargetMode="External"/><Relationship Id="rId25" Type="http://schemas.openxmlformats.org/officeDocument/2006/relationships/hyperlink" Target="https://jpn.nec.com/ir/library/plan2025.html" TargetMode="External"/><Relationship Id="rId33" Type="http://schemas.openxmlformats.org/officeDocument/2006/relationships/hyperlink" Target="https://jpn.nec.com/ir/library/annual/" TargetMode="External"/><Relationship Id="rId2" Type="http://schemas.openxmlformats.org/officeDocument/2006/relationships/numbering" Target="numbering.xml"/><Relationship Id="rId16" Type="http://schemas.openxmlformats.org/officeDocument/2006/relationships/hyperlink" Target="https://jpn.nec.com/press/202106/20210614_02.html" TargetMode="External"/><Relationship Id="rId20" Type="http://schemas.openxmlformats.org/officeDocument/2006/relationships/hyperlink" Target="https://jpn.nec.com/ir/library/annual/2021/pdf/etsuran.pdf" TargetMode="External"/><Relationship Id="rId29" Type="http://schemas.openxmlformats.org/officeDocument/2006/relationships/hyperlink" Target="https://jpn.nec.com/ir/pdf/library/241007/blustellar.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pn.nec.com/ir/library/annual/" TargetMode="External"/><Relationship Id="rId24" Type="http://schemas.openxmlformats.org/officeDocument/2006/relationships/hyperlink" Target="https://jpn.nec.com/ir/pdf/library/241007/it_services.pdf" TargetMode="External"/><Relationship Id="rId32" Type="http://schemas.openxmlformats.org/officeDocument/2006/relationships/hyperlink" Target="https://jpn.nec.com/ir/pdf/report/186/report186_01_r02.pdf" TargetMode="External"/><Relationship Id="rId5" Type="http://schemas.openxmlformats.org/officeDocument/2006/relationships/webSettings" Target="webSettings.xml"/><Relationship Id="rId15" Type="http://schemas.openxmlformats.org/officeDocument/2006/relationships/hyperlink" Target="https://jpn.nec.com/ir/pdf/library/210512/210512_02.pdf" TargetMode="External"/><Relationship Id="rId23" Type="http://schemas.openxmlformats.org/officeDocument/2006/relationships/hyperlink" Target="https://jpn.nec.com/ir/events/ir_day/index.html" TargetMode="External"/><Relationship Id="rId28" Type="http://schemas.openxmlformats.org/officeDocument/2006/relationships/hyperlink" Target="https://jpn.nec.com/ir/events/ir_day/index.html" TargetMode="External"/><Relationship Id="rId36" Type="http://schemas.openxmlformats.org/officeDocument/2006/relationships/theme" Target="theme/theme1.xml"/><Relationship Id="rId10" Type="http://schemas.openxmlformats.org/officeDocument/2006/relationships/hyperlink" Target="https://jpn.nec.com/ir/pdf/library/210512/210512_02.pdf" TargetMode="External"/><Relationship Id="rId19" Type="http://schemas.openxmlformats.org/officeDocument/2006/relationships/hyperlink" Target="https://jpn.nec.com/ir/library/annual" TargetMode="External"/><Relationship Id="rId31" Type="http://schemas.openxmlformats.org/officeDocument/2006/relationships/hyperlink" Target="https://jpn.nec.com/ir/events/stock/meeting.html" TargetMode="External"/><Relationship Id="rId4" Type="http://schemas.openxmlformats.org/officeDocument/2006/relationships/settings" Target="settings.xml"/><Relationship Id="rId9" Type="http://schemas.openxmlformats.org/officeDocument/2006/relationships/hyperlink" Target="https://jpn.nec.com/ir/library/plan2025_report.html" TargetMode="External"/><Relationship Id="rId14" Type="http://schemas.openxmlformats.org/officeDocument/2006/relationships/hyperlink" Target="https://jpn.nec.com/ir/library/plan2025_report.html" TargetMode="External"/><Relationship Id="rId22" Type="http://schemas.openxmlformats.org/officeDocument/2006/relationships/hyperlink" Target="https://jpn.nec.com/press/202407/20240710_01.html" TargetMode="External"/><Relationship Id="rId27" Type="http://schemas.openxmlformats.org/officeDocument/2006/relationships/hyperlink" Target="https://jpn.nec.com/ir/pdf/library/210512/210512_02.pdf" TargetMode="External"/><Relationship Id="rId30" Type="http://schemas.openxmlformats.org/officeDocument/2006/relationships/hyperlink" Target="https://jpn.nec.com/ad/onlinetv/moritadx.html" TargetMode="External"/><Relationship Id="rId35" Type="http://schemas.openxmlformats.org/officeDocument/2006/relationships/fontTable" Target="fontTable.xml"/><Relationship Id="rId8" Type="http://schemas.openxmlformats.org/officeDocument/2006/relationships/hyperlink" Target="https://jpn.nec.com/ir/library/plan2025.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1938</ap:Words>
  <ap:Characters>11047</ap:Characters>
  <ap:Application/>
  <ap:Lines>92</ap:Lines>
  <ap:Paragraphs>25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12960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